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A44923" w14:paraId="74639408" w14:textId="77777777" w:rsidTr="00F9135E">
        <w:trPr>
          <w:trHeight w:val="1077"/>
        </w:trPr>
        <w:tc>
          <w:tcPr>
            <w:tcW w:w="9781" w:type="dxa"/>
            <w:vAlign w:val="bottom"/>
          </w:tcPr>
          <w:p w14:paraId="42D0B1C7" w14:textId="77777777" w:rsidR="00742076" w:rsidRPr="00A44923" w:rsidRDefault="00A44923" w:rsidP="00A44923">
            <w:pPr>
              <w:pStyle w:val="ForsideIntro"/>
            </w:pPr>
            <w:r w:rsidRPr="00A44923">
              <w:t>Delrapport</w:t>
            </w:r>
          </w:p>
          <w:p w14:paraId="5B40F562" w14:textId="77777777" w:rsidR="00742076" w:rsidRPr="00A44923" w:rsidRDefault="00A44923" w:rsidP="00A44923">
            <w:pPr>
              <w:pStyle w:val="ForsideOverskrift"/>
            </w:pPr>
            <w:r w:rsidRPr="00A44923">
              <w:t>Kastrup</w:t>
            </w:r>
          </w:p>
        </w:tc>
        <w:tc>
          <w:tcPr>
            <w:tcW w:w="142" w:type="dxa"/>
          </w:tcPr>
          <w:p w14:paraId="6612A57D" w14:textId="77777777" w:rsidR="00742076" w:rsidRPr="00A44923"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A44923" w14:paraId="5E725127" w14:textId="77777777" w:rsidTr="00E6010E">
        <w:trPr>
          <w:cantSplit/>
          <w:trHeight w:val="1134"/>
        </w:trPr>
        <w:tc>
          <w:tcPr>
            <w:tcW w:w="680" w:type="dxa"/>
            <w:textDirection w:val="tbRl"/>
            <w:vAlign w:val="center"/>
          </w:tcPr>
          <w:p w14:paraId="2B32FF21" w14:textId="77777777" w:rsidR="00981775" w:rsidRPr="00A44923" w:rsidRDefault="00981775" w:rsidP="00366A16">
            <w:pPr>
              <w:ind w:left="113" w:right="113"/>
              <w:jc w:val="right"/>
            </w:pPr>
          </w:p>
        </w:tc>
      </w:tr>
      <w:tr w:rsidR="00366A16" w:rsidRPr="00A44923" w14:paraId="38C048A0" w14:textId="77777777" w:rsidTr="00E6010E">
        <w:trPr>
          <w:cantSplit/>
          <w:trHeight w:val="8222"/>
        </w:trPr>
        <w:tc>
          <w:tcPr>
            <w:tcW w:w="680" w:type="dxa"/>
            <w:textDirection w:val="tbRl"/>
            <w:vAlign w:val="center"/>
          </w:tcPr>
          <w:p w14:paraId="62A03FE6" w14:textId="0D9A0312" w:rsidR="00366A16" w:rsidRPr="00A44923" w:rsidRDefault="00366A16" w:rsidP="00A44923">
            <w:pPr>
              <w:pStyle w:val="ForsideSidepanel"/>
              <w:framePr w:wrap="auto" w:vAnchor="margin" w:hAnchor="text" w:xAlign="left" w:yAlign="inline"/>
              <w:suppressOverlap w:val="0"/>
            </w:pPr>
          </w:p>
        </w:tc>
      </w:tr>
      <w:tr w:rsidR="00366A16" w:rsidRPr="00A44923" w14:paraId="2A0AEFA8" w14:textId="77777777" w:rsidTr="008C42B4">
        <w:trPr>
          <w:cantSplit/>
          <w:trHeight w:val="4306"/>
        </w:trPr>
        <w:tc>
          <w:tcPr>
            <w:tcW w:w="680" w:type="dxa"/>
            <w:textDirection w:val="tbRl"/>
            <w:vAlign w:val="center"/>
          </w:tcPr>
          <w:p w14:paraId="43AEF572" w14:textId="77777777" w:rsidR="00366A16" w:rsidRPr="00A44923" w:rsidRDefault="00A44923" w:rsidP="00A44923">
            <w:pPr>
              <w:pStyle w:val="ForsideWebadresse"/>
              <w:framePr w:wrap="auto" w:vAnchor="margin" w:hAnchor="text" w:xAlign="left" w:yAlign="inline"/>
              <w:suppressOverlap w:val="0"/>
            </w:pPr>
            <w:r w:rsidRPr="00A44923">
              <w:t>vordingborg.dk</w:t>
            </w:r>
          </w:p>
        </w:tc>
      </w:tr>
    </w:tbl>
    <w:p w14:paraId="0098C053" w14:textId="77777777" w:rsidR="005A1400" w:rsidRPr="00A44923" w:rsidRDefault="005A1400" w:rsidP="00E25F00"/>
    <w:p w14:paraId="7F16DDC8" w14:textId="77777777" w:rsidR="008B0965" w:rsidRPr="00A44923" w:rsidRDefault="008B0965" w:rsidP="008B0965"/>
    <w:p w14:paraId="2B473340" w14:textId="77777777" w:rsidR="007F3DF9" w:rsidRPr="00A44923" w:rsidRDefault="007F3DF9" w:rsidP="008B0965">
      <w:pPr>
        <w:sectPr w:rsidR="007F3DF9" w:rsidRPr="00A44923" w:rsidSect="008C42B4">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A44923" w14:paraId="59E4C994" w14:textId="77777777" w:rsidTr="007F3DF9">
        <w:trPr>
          <w:trHeight w:hRule="exact" w:val="2268"/>
        </w:trPr>
        <w:tc>
          <w:tcPr>
            <w:tcW w:w="6603" w:type="dxa"/>
            <w:vAlign w:val="bottom"/>
          </w:tcPr>
          <w:p w14:paraId="6585EB59" w14:textId="77777777" w:rsidR="00A44923" w:rsidRPr="00A44923" w:rsidRDefault="00A44923" w:rsidP="00A44923">
            <w:pPr>
              <w:spacing w:line="276" w:lineRule="auto"/>
              <w:rPr>
                <w:rFonts w:cs="Arial"/>
              </w:rPr>
            </w:pPr>
            <w:r w:rsidRPr="00A44923">
              <w:rPr>
                <w:rFonts w:cs="Arial"/>
                <w:b/>
                <w:color w:val="666666"/>
              </w:rPr>
              <w:lastRenderedPageBreak/>
              <w:t>Vordingborg Kommune</w:t>
            </w:r>
          </w:p>
          <w:p w14:paraId="5DA2B203" w14:textId="77777777" w:rsidR="00A44923" w:rsidRPr="00A44923" w:rsidRDefault="00A44923" w:rsidP="00A44923">
            <w:pPr>
              <w:spacing w:line="276" w:lineRule="auto"/>
              <w:rPr>
                <w:rFonts w:cs="Arial"/>
              </w:rPr>
            </w:pPr>
            <w:r w:rsidRPr="00A44923">
              <w:rPr>
                <w:rFonts w:cs="Arial"/>
                <w:color w:val="666666"/>
              </w:rPr>
              <w:t>Østerbro 2</w:t>
            </w:r>
          </w:p>
          <w:p w14:paraId="45940085" w14:textId="77777777" w:rsidR="007F3DF9" w:rsidRPr="00A44923" w:rsidRDefault="00A44923" w:rsidP="00A44923">
            <w:pPr>
              <w:spacing w:line="276" w:lineRule="auto"/>
              <w:rPr>
                <w:rFonts w:ascii="Verdana" w:hAnsi="Verdana"/>
                <w:b/>
              </w:rPr>
            </w:pPr>
            <w:r w:rsidRPr="00A44923">
              <w:rPr>
                <w:rFonts w:cs="Arial"/>
                <w:color w:val="666666"/>
              </w:rPr>
              <w:t>4720</w:t>
            </w:r>
            <w:r w:rsidRPr="00A44923">
              <w:rPr>
                <w:rFonts w:cs="Arial"/>
              </w:rPr>
              <w:t xml:space="preserve"> </w:t>
            </w:r>
            <w:r w:rsidRPr="00A44923">
              <w:rPr>
                <w:rFonts w:cs="Arial"/>
                <w:color w:val="666666"/>
              </w:rPr>
              <w:t>Præstø</w:t>
            </w:r>
          </w:p>
        </w:tc>
      </w:tr>
    </w:tbl>
    <w:p w14:paraId="391615BF" w14:textId="1B133F1A" w:rsidR="008B0965" w:rsidRPr="00A44923" w:rsidRDefault="00A44923" w:rsidP="00A44923">
      <w:pPr>
        <w:pStyle w:val="Side2Overskrift"/>
      </w:pPr>
      <w:r w:rsidRPr="00A44923">
        <w:t>Kastrup</w:t>
      </w:r>
      <w:r w:rsidR="005F2AEC">
        <w:t xml:space="preserve"> afdeling</w:t>
      </w:r>
    </w:p>
    <w:p w14:paraId="1F4D1834" w14:textId="77777777" w:rsidR="00D25309" w:rsidRPr="00A44923" w:rsidRDefault="00D25309" w:rsidP="00A44923">
      <w:pPr>
        <w:rPr>
          <w:rFonts w:cs="Arial"/>
        </w:rPr>
      </w:pPr>
      <w:r w:rsidRPr="00A44923">
        <w:rPr>
          <w:rFonts w:cs="Arial"/>
        </w:rPr>
        <w:t xml:space="preserve">Udgivet af Vordingborg Kommune </w:t>
      </w:r>
      <w:r w:rsidR="00A44923" w:rsidRPr="00A44923">
        <w:rPr>
          <w:rFonts w:cs="Arial"/>
        </w:rPr>
        <w:t>2022</w:t>
      </w:r>
    </w:p>
    <w:p w14:paraId="6BA6583B" w14:textId="4E9565A1" w:rsidR="00564C6E" w:rsidRPr="00A44923" w:rsidRDefault="00D25309" w:rsidP="00A44923">
      <w:pPr>
        <w:rPr>
          <w:rFonts w:cs="Arial"/>
        </w:rPr>
        <w:sectPr w:rsidR="00564C6E" w:rsidRPr="00A44923" w:rsidSect="007F3DF9">
          <w:headerReference w:type="default" r:id="rId14"/>
          <w:pgSz w:w="11906" w:h="16838" w:code="9"/>
          <w:pgMar w:top="5330" w:right="1134" w:bottom="1134" w:left="4309" w:header="709" w:footer="709" w:gutter="0"/>
          <w:cols w:space="708"/>
          <w:docGrid w:linePitch="360"/>
        </w:sectPr>
      </w:pPr>
      <w:r w:rsidRPr="00A44923">
        <w:rPr>
          <w:rFonts w:cs="Arial"/>
        </w:rPr>
        <w:t xml:space="preserve">Udarbejdet af: </w:t>
      </w:r>
      <w:r w:rsidR="00A44923" w:rsidRPr="00A44923">
        <w:rPr>
          <w:rFonts w:cs="Arial"/>
        </w:rPr>
        <w:t>S</w:t>
      </w:r>
      <w:r w:rsidR="005F2AEC">
        <w:rPr>
          <w:rFonts w:cs="Arial"/>
        </w:rPr>
        <w:t>ekretariat for børns trivsel og læring</w:t>
      </w:r>
    </w:p>
    <w:p w14:paraId="3FF5ABFA" w14:textId="77777777" w:rsidR="00564C6E" w:rsidRPr="00A44923" w:rsidRDefault="00C01D48" w:rsidP="00564C6E">
      <w:pPr>
        <w:rPr>
          <w:rFonts w:ascii="Verdana" w:hAnsi="Verdana" w:cs="Arial"/>
          <w:b/>
          <w:sz w:val="68"/>
          <w:szCs w:val="68"/>
        </w:rPr>
      </w:pPr>
      <w:r w:rsidRPr="00A44923">
        <w:rPr>
          <w:rFonts w:ascii="Verdana" w:hAnsi="Verdana" w:cs="Arial"/>
          <w:b/>
          <w:sz w:val="68"/>
          <w:szCs w:val="68"/>
        </w:rPr>
        <w:lastRenderedPageBreak/>
        <w:t>INDHOLDSFORTEGNELSE</w:t>
      </w:r>
    </w:p>
    <w:sdt>
      <w:sdtPr>
        <w:rPr>
          <w:rFonts w:ascii="Arial" w:eastAsiaTheme="minorHAnsi" w:hAnsi="Arial" w:cstheme="minorBidi"/>
          <w:color w:val="auto"/>
          <w:sz w:val="22"/>
          <w:szCs w:val="22"/>
          <w:lang w:eastAsia="en-US"/>
        </w:rPr>
        <w:id w:val="1555511233"/>
        <w:docPartObj>
          <w:docPartGallery w:val="Table of Contents"/>
          <w:docPartUnique/>
        </w:docPartObj>
      </w:sdtPr>
      <w:sdtEndPr>
        <w:rPr>
          <w:b/>
          <w:bCs/>
        </w:rPr>
      </w:sdtEndPr>
      <w:sdtContent>
        <w:p w14:paraId="5AB7C0F2" w14:textId="3254BC82" w:rsidR="005F2AEC" w:rsidRDefault="005F2AEC">
          <w:pPr>
            <w:pStyle w:val="Overskrift"/>
          </w:pPr>
          <w:r>
            <w:t>Indhold</w:t>
          </w:r>
        </w:p>
        <w:p w14:paraId="3EF5F8ED" w14:textId="77FA48E5" w:rsidR="002332EA" w:rsidRDefault="005F2AEC">
          <w:pPr>
            <w:pStyle w:val="Indholdsfortegnelse1"/>
            <w:rPr>
              <w:rFonts w:asciiTheme="minorHAnsi" w:eastAsiaTheme="minorEastAsia" w:hAnsiTheme="minorHAnsi"/>
              <w:b w:val="0"/>
              <w:caps w:val="0"/>
              <w:noProof/>
              <w:lang w:eastAsia="da-DK"/>
            </w:rPr>
          </w:pPr>
          <w:r>
            <w:fldChar w:fldCharType="begin"/>
          </w:r>
          <w:r>
            <w:instrText xml:space="preserve"> TOC \o "1-3" \h \z \u </w:instrText>
          </w:r>
          <w:r>
            <w:fldChar w:fldCharType="separate"/>
          </w:r>
          <w:hyperlink w:anchor="_Toc99375722" w:history="1">
            <w:r w:rsidR="002332EA" w:rsidRPr="00A36E44">
              <w:rPr>
                <w:rStyle w:val="Hyperlink"/>
                <w:noProof/>
              </w:rPr>
              <w:t>1.</w:t>
            </w:r>
            <w:r w:rsidR="002332EA">
              <w:rPr>
                <w:rFonts w:asciiTheme="minorHAnsi" w:eastAsiaTheme="minorEastAsia" w:hAnsiTheme="minorHAnsi"/>
                <w:b w:val="0"/>
                <w:caps w:val="0"/>
                <w:noProof/>
                <w:lang w:eastAsia="da-DK"/>
              </w:rPr>
              <w:tab/>
            </w:r>
            <w:r w:rsidR="002332EA" w:rsidRPr="00A36E44">
              <w:rPr>
                <w:rStyle w:val="Hyperlink"/>
                <w:noProof/>
              </w:rPr>
              <w:t>Oversigt</w:t>
            </w:r>
            <w:r w:rsidR="002332EA">
              <w:rPr>
                <w:noProof/>
                <w:webHidden/>
              </w:rPr>
              <w:tab/>
            </w:r>
            <w:r w:rsidR="002332EA">
              <w:rPr>
                <w:noProof/>
                <w:webHidden/>
              </w:rPr>
              <w:fldChar w:fldCharType="begin"/>
            </w:r>
            <w:r w:rsidR="002332EA">
              <w:rPr>
                <w:noProof/>
                <w:webHidden/>
              </w:rPr>
              <w:instrText xml:space="preserve"> PAGEREF _Toc99375722 \h </w:instrText>
            </w:r>
            <w:r w:rsidR="002332EA">
              <w:rPr>
                <w:noProof/>
                <w:webHidden/>
              </w:rPr>
            </w:r>
            <w:r w:rsidR="002332EA">
              <w:rPr>
                <w:noProof/>
                <w:webHidden/>
              </w:rPr>
              <w:fldChar w:fldCharType="separate"/>
            </w:r>
            <w:r w:rsidR="002332EA">
              <w:rPr>
                <w:noProof/>
                <w:webHidden/>
              </w:rPr>
              <w:t>4</w:t>
            </w:r>
            <w:r w:rsidR="002332EA">
              <w:rPr>
                <w:noProof/>
                <w:webHidden/>
              </w:rPr>
              <w:fldChar w:fldCharType="end"/>
            </w:r>
          </w:hyperlink>
        </w:p>
        <w:p w14:paraId="7D5B6F90" w14:textId="0DF66D51" w:rsidR="002332EA" w:rsidRDefault="00C357C8">
          <w:pPr>
            <w:pStyle w:val="Indholdsfortegnelse2"/>
            <w:tabs>
              <w:tab w:val="left" w:pos="660"/>
            </w:tabs>
            <w:rPr>
              <w:rFonts w:asciiTheme="minorHAnsi" w:eastAsiaTheme="minorEastAsia" w:hAnsiTheme="minorHAnsi"/>
              <w:noProof/>
              <w:lang w:eastAsia="da-DK"/>
            </w:rPr>
          </w:pPr>
          <w:hyperlink w:anchor="_Toc99375723" w:history="1">
            <w:r w:rsidR="002332EA" w:rsidRPr="00A36E44">
              <w:rPr>
                <w:rStyle w:val="Hyperlink"/>
                <w:noProof/>
              </w:rPr>
              <w:t>1.1</w:t>
            </w:r>
            <w:r w:rsidR="002332EA">
              <w:rPr>
                <w:rFonts w:asciiTheme="minorHAnsi" w:eastAsiaTheme="minorEastAsia" w:hAnsiTheme="minorHAnsi"/>
                <w:noProof/>
                <w:lang w:eastAsia="da-DK"/>
              </w:rPr>
              <w:tab/>
            </w:r>
            <w:r w:rsidR="002332EA" w:rsidRPr="00A36E44">
              <w:rPr>
                <w:rStyle w:val="Hyperlink"/>
                <w:noProof/>
              </w:rPr>
              <w:t>Grundoplysninger</w:t>
            </w:r>
            <w:r w:rsidR="002332EA">
              <w:rPr>
                <w:noProof/>
                <w:webHidden/>
              </w:rPr>
              <w:tab/>
            </w:r>
            <w:r w:rsidR="002332EA">
              <w:rPr>
                <w:noProof/>
                <w:webHidden/>
              </w:rPr>
              <w:fldChar w:fldCharType="begin"/>
            </w:r>
            <w:r w:rsidR="002332EA">
              <w:rPr>
                <w:noProof/>
                <w:webHidden/>
              </w:rPr>
              <w:instrText xml:space="preserve"> PAGEREF _Toc99375723 \h </w:instrText>
            </w:r>
            <w:r w:rsidR="002332EA">
              <w:rPr>
                <w:noProof/>
                <w:webHidden/>
              </w:rPr>
            </w:r>
            <w:r w:rsidR="002332EA">
              <w:rPr>
                <w:noProof/>
                <w:webHidden/>
              </w:rPr>
              <w:fldChar w:fldCharType="separate"/>
            </w:r>
            <w:r w:rsidR="002332EA">
              <w:rPr>
                <w:noProof/>
                <w:webHidden/>
              </w:rPr>
              <w:t>4</w:t>
            </w:r>
            <w:r w:rsidR="002332EA">
              <w:rPr>
                <w:noProof/>
                <w:webHidden/>
              </w:rPr>
              <w:fldChar w:fldCharType="end"/>
            </w:r>
          </w:hyperlink>
        </w:p>
        <w:p w14:paraId="37D3F4DA" w14:textId="0FBFC4AA" w:rsidR="002332EA" w:rsidRDefault="00C357C8">
          <w:pPr>
            <w:pStyle w:val="Indholdsfortegnelse2"/>
            <w:tabs>
              <w:tab w:val="left" w:pos="660"/>
            </w:tabs>
            <w:rPr>
              <w:rFonts w:asciiTheme="minorHAnsi" w:eastAsiaTheme="minorEastAsia" w:hAnsiTheme="minorHAnsi"/>
              <w:noProof/>
              <w:lang w:eastAsia="da-DK"/>
            </w:rPr>
          </w:pPr>
          <w:hyperlink w:anchor="_Toc99375724" w:history="1">
            <w:r w:rsidR="002332EA" w:rsidRPr="00A36E44">
              <w:rPr>
                <w:rStyle w:val="Hyperlink"/>
                <w:noProof/>
              </w:rPr>
              <w:t>1.2</w:t>
            </w:r>
            <w:r w:rsidR="002332EA">
              <w:rPr>
                <w:rFonts w:asciiTheme="minorHAnsi" w:eastAsiaTheme="minorEastAsia" w:hAnsiTheme="minorHAnsi"/>
                <w:noProof/>
                <w:lang w:eastAsia="da-DK"/>
              </w:rPr>
              <w:tab/>
            </w:r>
            <w:r w:rsidR="002332EA" w:rsidRPr="00A36E44">
              <w:rPr>
                <w:rStyle w:val="Hyperlink"/>
                <w:noProof/>
              </w:rPr>
              <w:t>Matrikelkort</w:t>
            </w:r>
            <w:r w:rsidR="002332EA">
              <w:rPr>
                <w:noProof/>
                <w:webHidden/>
              </w:rPr>
              <w:tab/>
            </w:r>
            <w:r w:rsidR="002332EA">
              <w:rPr>
                <w:noProof/>
                <w:webHidden/>
              </w:rPr>
              <w:fldChar w:fldCharType="begin"/>
            </w:r>
            <w:r w:rsidR="002332EA">
              <w:rPr>
                <w:noProof/>
                <w:webHidden/>
              </w:rPr>
              <w:instrText xml:space="preserve"> PAGEREF _Toc99375724 \h </w:instrText>
            </w:r>
            <w:r w:rsidR="002332EA">
              <w:rPr>
                <w:noProof/>
                <w:webHidden/>
              </w:rPr>
            </w:r>
            <w:r w:rsidR="002332EA">
              <w:rPr>
                <w:noProof/>
                <w:webHidden/>
              </w:rPr>
              <w:fldChar w:fldCharType="separate"/>
            </w:r>
            <w:r w:rsidR="002332EA">
              <w:rPr>
                <w:noProof/>
                <w:webHidden/>
              </w:rPr>
              <w:t>4</w:t>
            </w:r>
            <w:r w:rsidR="002332EA">
              <w:rPr>
                <w:noProof/>
                <w:webHidden/>
              </w:rPr>
              <w:fldChar w:fldCharType="end"/>
            </w:r>
          </w:hyperlink>
        </w:p>
        <w:p w14:paraId="59652DAE" w14:textId="31F949D9" w:rsidR="002332EA" w:rsidRDefault="00C357C8">
          <w:pPr>
            <w:pStyle w:val="Indholdsfortegnelse1"/>
            <w:rPr>
              <w:rFonts w:asciiTheme="minorHAnsi" w:eastAsiaTheme="minorEastAsia" w:hAnsiTheme="minorHAnsi"/>
              <w:b w:val="0"/>
              <w:caps w:val="0"/>
              <w:noProof/>
              <w:lang w:eastAsia="da-DK"/>
            </w:rPr>
          </w:pPr>
          <w:hyperlink w:anchor="_Toc99375725" w:history="1">
            <w:r w:rsidR="002332EA" w:rsidRPr="00A36E44">
              <w:rPr>
                <w:rStyle w:val="Hyperlink"/>
                <w:noProof/>
              </w:rPr>
              <w:t>2.</w:t>
            </w:r>
            <w:r w:rsidR="002332EA">
              <w:rPr>
                <w:rFonts w:asciiTheme="minorHAnsi" w:eastAsiaTheme="minorEastAsia" w:hAnsiTheme="minorHAnsi"/>
                <w:b w:val="0"/>
                <w:caps w:val="0"/>
                <w:noProof/>
                <w:lang w:eastAsia="da-DK"/>
              </w:rPr>
              <w:tab/>
            </w:r>
            <w:r w:rsidR="002332EA" w:rsidRPr="00A36E44">
              <w:rPr>
                <w:rStyle w:val="Hyperlink"/>
                <w:noProof/>
              </w:rPr>
              <w:t>Data og økonomi</w:t>
            </w:r>
            <w:r w:rsidR="002332EA">
              <w:rPr>
                <w:noProof/>
                <w:webHidden/>
              </w:rPr>
              <w:tab/>
            </w:r>
            <w:r w:rsidR="002332EA">
              <w:rPr>
                <w:noProof/>
                <w:webHidden/>
              </w:rPr>
              <w:fldChar w:fldCharType="begin"/>
            </w:r>
            <w:r w:rsidR="002332EA">
              <w:rPr>
                <w:noProof/>
                <w:webHidden/>
              </w:rPr>
              <w:instrText xml:space="preserve"> PAGEREF _Toc99375725 \h </w:instrText>
            </w:r>
            <w:r w:rsidR="002332EA">
              <w:rPr>
                <w:noProof/>
                <w:webHidden/>
              </w:rPr>
            </w:r>
            <w:r w:rsidR="002332EA">
              <w:rPr>
                <w:noProof/>
                <w:webHidden/>
              </w:rPr>
              <w:fldChar w:fldCharType="separate"/>
            </w:r>
            <w:r w:rsidR="002332EA">
              <w:rPr>
                <w:noProof/>
                <w:webHidden/>
              </w:rPr>
              <w:t>5</w:t>
            </w:r>
            <w:r w:rsidR="002332EA">
              <w:rPr>
                <w:noProof/>
                <w:webHidden/>
              </w:rPr>
              <w:fldChar w:fldCharType="end"/>
            </w:r>
          </w:hyperlink>
        </w:p>
        <w:p w14:paraId="199647ED" w14:textId="765F2098" w:rsidR="002332EA" w:rsidRDefault="00C357C8">
          <w:pPr>
            <w:pStyle w:val="Indholdsfortegnelse2"/>
            <w:tabs>
              <w:tab w:val="left" w:pos="660"/>
            </w:tabs>
            <w:rPr>
              <w:rFonts w:asciiTheme="minorHAnsi" w:eastAsiaTheme="minorEastAsia" w:hAnsiTheme="minorHAnsi"/>
              <w:noProof/>
              <w:lang w:eastAsia="da-DK"/>
            </w:rPr>
          </w:pPr>
          <w:hyperlink w:anchor="_Toc99375726" w:history="1">
            <w:r w:rsidR="002332EA" w:rsidRPr="00A36E44">
              <w:rPr>
                <w:rStyle w:val="Hyperlink"/>
                <w:noProof/>
              </w:rPr>
              <w:t>2.1</w:t>
            </w:r>
            <w:r w:rsidR="002332EA">
              <w:rPr>
                <w:rFonts w:asciiTheme="minorHAnsi" w:eastAsiaTheme="minorEastAsia" w:hAnsiTheme="minorHAnsi"/>
                <w:noProof/>
                <w:lang w:eastAsia="da-DK"/>
              </w:rPr>
              <w:tab/>
            </w:r>
            <w:r w:rsidR="002332EA" w:rsidRPr="00A36E44">
              <w:rPr>
                <w:rStyle w:val="Hyperlink"/>
                <w:noProof/>
              </w:rPr>
              <w:t>Årlig drift</w:t>
            </w:r>
            <w:r w:rsidR="002332EA">
              <w:rPr>
                <w:noProof/>
                <w:webHidden/>
              </w:rPr>
              <w:tab/>
            </w:r>
            <w:r w:rsidR="002332EA">
              <w:rPr>
                <w:noProof/>
                <w:webHidden/>
              </w:rPr>
              <w:fldChar w:fldCharType="begin"/>
            </w:r>
            <w:r w:rsidR="002332EA">
              <w:rPr>
                <w:noProof/>
                <w:webHidden/>
              </w:rPr>
              <w:instrText xml:space="preserve"> PAGEREF _Toc99375726 \h </w:instrText>
            </w:r>
            <w:r w:rsidR="002332EA">
              <w:rPr>
                <w:noProof/>
                <w:webHidden/>
              </w:rPr>
            </w:r>
            <w:r w:rsidR="002332EA">
              <w:rPr>
                <w:noProof/>
                <w:webHidden/>
              </w:rPr>
              <w:fldChar w:fldCharType="separate"/>
            </w:r>
            <w:r w:rsidR="002332EA">
              <w:rPr>
                <w:noProof/>
                <w:webHidden/>
              </w:rPr>
              <w:t>5</w:t>
            </w:r>
            <w:r w:rsidR="002332EA">
              <w:rPr>
                <w:noProof/>
                <w:webHidden/>
              </w:rPr>
              <w:fldChar w:fldCharType="end"/>
            </w:r>
          </w:hyperlink>
        </w:p>
        <w:p w14:paraId="35520F2A" w14:textId="0FC02C94" w:rsidR="002332EA" w:rsidRDefault="00C357C8">
          <w:pPr>
            <w:pStyle w:val="Indholdsfortegnelse2"/>
            <w:tabs>
              <w:tab w:val="left" w:pos="660"/>
            </w:tabs>
            <w:rPr>
              <w:rFonts w:asciiTheme="minorHAnsi" w:eastAsiaTheme="minorEastAsia" w:hAnsiTheme="minorHAnsi"/>
              <w:noProof/>
              <w:lang w:eastAsia="da-DK"/>
            </w:rPr>
          </w:pPr>
          <w:hyperlink w:anchor="_Toc99375727" w:history="1">
            <w:r w:rsidR="002332EA" w:rsidRPr="00A36E44">
              <w:rPr>
                <w:rStyle w:val="Hyperlink"/>
                <w:noProof/>
              </w:rPr>
              <w:t>2.2</w:t>
            </w:r>
            <w:r w:rsidR="002332EA">
              <w:rPr>
                <w:rFonts w:asciiTheme="minorHAnsi" w:eastAsiaTheme="minorEastAsia" w:hAnsiTheme="minorHAnsi"/>
                <w:noProof/>
                <w:lang w:eastAsia="da-DK"/>
              </w:rPr>
              <w:tab/>
            </w:r>
            <w:r w:rsidR="002332EA" w:rsidRPr="00A36E44">
              <w:rPr>
                <w:rStyle w:val="Hyperlink"/>
                <w:noProof/>
              </w:rPr>
              <w:t>Indvendigt og udvendigt vedligehold</w:t>
            </w:r>
            <w:r w:rsidR="002332EA">
              <w:rPr>
                <w:noProof/>
                <w:webHidden/>
              </w:rPr>
              <w:tab/>
            </w:r>
            <w:r w:rsidR="002332EA">
              <w:rPr>
                <w:noProof/>
                <w:webHidden/>
              </w:rPr>
              <w:fldChar w:fldCharType="begin"/>
            </w:r>
            <w:r w:rsidR="002332EA">
              <w:rPr>
                <w:noProof/>
                <w:webHidden/>
              </w:rPr>
              <w:instrText xml:space="preserve"> PAGEREF _Toc99375727 \h </w:instrText>
            </w:r>
            <w:r w:rsidR="002332EA">
              <w:rPr>
                <w:noProof/>
                <w:webHidden/>
              </w:rPr>
            </w:r>
            <w:r w:rsidR="002332EA">
              <w:rPr>
                <w:noProof/>
                <w:webHidden/>
              </w:rPr>
              <w:fldChar w:fldCharType="separate"/>
            </w:r>
            <w:r w:rsidR="002332EA">
              <w:rPr>
                <w:noProof/>
                <w:webHidden/>
              </w:rPr>
              <w:t>5</w:t>
            </w:r>
            <w:r w:rsidR="002332EA">
              <w:rPr>
                <w:noProof/>
                <w:webHidden/>
              </w:rPr>
              <w:fldChar w:fldCharType="end"/>
            </w:r>
          </w:hyperlink>
        </w:p>
        <w:p w14:paraId="281C7D59" w14:textId="6A544E3D" w:rsidR="002332EA" w:rsidRDefault="00C357C8">
          <w:pPr>
            <w:pStyle w:val="Indholdsfortegnelse2"/>
            <w:tabs>
              <w:tab w:val="left" w:pos="660"/>
            </w:tabs>
            <w:rPr>
              <w:rFonts w:asciiTheme="minorHAnsi" w:eastAsiaTheme="minorEastAsia" w:hAnsiTheme="minorHAnsi"/>
              <w:noProof/>
              <w:lang w:eastAsia="da-DK"/>
            </w:rPr>
          </w:pPr>
          <w:hyperlink w:anchor="_Toc99375728" w:history="1">
            <w:r w:rsidR="002332EA" w:rsidRPr="00A36E44">
              <w:rPr>
                <w:rStyle w:val="Hyperlink"/>
                <w:noProof/>
              </w:rPr>
              <w:t>2.3</w:t>
            </w:r>
            <w:r w:rsidR="002332EA">
              <w:rPr>
                <w:rFonts w:asciiTheme="minorHAnsi" w:eastAsiaTheme="minorEastAsia" w:hAnsiTheme="minorHAnsi"/>
                <w:noProof/>
                <w:lang w:eastAsia="da-DK"/>
              </w:rPr>
              <w:tab/>
            </w:r>
            <w:r w:rsidR="002332EA" w:rsidRPr="00A36E44">
              <w:rPr>
                <w:rStyle w:val="Hyperlink"/>
                <w:noProof/>
              </w:rPr>
              <w:t>Besparelsespotentiale</w:t>
            </w:r>
            <w:r w:rsidR="002332EA">
              <w:rPr>
                <w:noProof/>
                <w:webHidden/>
              </w:rPr>
              <w:tab/>
            </w:r>
            <w:r w:rsidR="002332EA">
              <w:rPr>
                <w:noProof/>
                <w:webHidden/>
              </w:rPr>
              <w:fldChar w:fldCharType="begin"/>
            </w:r>
            <w:r w:rsidR="002332EA">
              <w:rPr>
                <w:noProof/>
                <w:webHidden/>
              </w:rPr>
              <w:instrText xml:space="preserve"> PAGEREF _Toc99375728 \h </w:instrText>
            </w:r>
            <w:r w:rsidR="002332EA">
              <w:rPr>
                <w:noProof/>
                <w:webHidden/>
              </w:rPr>
            </w:r>
            <w:r w:rsidR="002332EA">
              <w:rPr>
                <w:noProof/>
                <w:webHidden/>
              </w:rPr>
              <w:fldChar w:fldCharType="separate"/>
            </w:r>
            <w:r w:rsidR="002332EA">
              <w:rPr>
                <w:noProof/>
                <w:webHidden/>
              </w:rPr>
              <w:t>5</w:t>
            </w:r>
            <w:r w:rsidR="002332EA">
              <w:rPr>
                <w:noProof/>
                <w:webHidden/>
              </w:rPr>
              <w:fldChar w:fldCharType="end"/>
            </w:r>
          </w:hyperlink>
        </w:p>
        <w:p w14:paraId="680196EC" w14:textId="1E004DA0" w:rsidR="002332EA" w:rsidRDefault="00C357C8">
          <w:pPr>
            <w:pStyle w:val="Indholdsfortegnelse1"/>
            <w:rPr>
              <w:rFonts w:asciiTheme="minorHAnsi" w:eastAsiaTheme="minorEastAsia" w:hAnsiTheme="minorHAnsi"/>
              <w:b w:val="0"/>
              <w:caps w:val="0"/>
              <w:noProof/>
              <w:lang w:eastAsia="da-DK"/>
            </w:rPr>
          </w:pPr>
          <w:hyperlink w:anchor="_Toc99375729" w:history="1">
            <w:r w:rsidR="002332EA" w:rsidRPr="00A36E44">
              <w:rPr>
                <w:rStyle w:val="Hyperlink"/>
                <w:noProof/>
              </w:rPr>
              <w:t>3.</w:t>
            </w:r>
            <w:r w:rsidR="002332EA">
              <w:rPr>
                <w:rFonts w:asciiTheme="minorHAnsi" w:eastAsiaTheme="minorEastAsia" w:hAnsiTheme="minorHAnsi"/>
                <w:b w:val="0"/>
                <w:caps w:val="0"/>
                <w:noProof/>
                <w:lang w:eastAsia="da-DK"/>
              </w:rPr>
              <w:tab/>
            </w:r>
            <w:r w:rsidR="002332EA" w:rsidRPr="00A36E44">
              <w:rPr>
                <w:rStyle w:val="Hyperlink"/>
                <w:noProof/>
              </w:rPr>
              <w:t>Faglokaler</w:t>
            </w:r>
            <w:r w:rsidR="002332EA">
              <w:rPr>
                <w:noProof/>
                <w:webHidden/>
              </w:rPr>
              <w:tab/>
            </w:r>
            <w:r w:rsidR="002332EA">
              <w:rPr>
                <w:noProof/>
                <w:webHidden/>
              </w:rPr>
              <w:fldChar w:fldCharType="begin"/>
            </w:r>
            <w:r w:rsidR="002332EA">
              <w:rPr>
                <w:noProof/>
                <w:webHidden/>
              </w:rPr>
              <w:instrText xml:space="preserve"> PAGEREF _Toc99375729 \h </w:instrText>
            </w:r>
            <w:r w:rsidR="002332EA">
              <w:rPr>
                <w:noProof/>
                <w:webHidden/>
              </w:rPr>
            </w:r>
            <w:r w:rsidR="002332EA">
              <w:rPr>
                <w:noProof/>
                <w:webHidden/>
              </w:rPr>
              <w:fldChar w:fldCharType="separate"/>
            </w:r>
            <w:r w:rsidR="002332EA">
              <w:rPr>
                <w:noProof/>
                <w:webHidden/>
              </w:rPr>
              <w:t>7</w:t>
            </w:r>
            <w:r w:rsidR="002332EA">
              <w:rPr>
                <w:noProof/>
                <w:webHidden/>
              </w:rPr>
              <w:fldChar w:fldCharType="end"/>
            </w:r>
          </w:hyperlink>
        </w:p>
        <w:p w14:paraId="2007C28A" w14:textId="5953EF2F" w:rsidR="002332EA" w:rsidRDefault="00C357C8">
          <w:pPr>
            <w:pStyle w:val="Indholdsfortegnelse2"/>
            <w:tabs>
              <w:tab w:val="left" w:pos="660"/>
            </w:tabs>
            <w:rPr>
              <w:rFonts w:asciiTheme="minorHAnsi" w:eastAsiaTheme="minorEastAsia" w:hAnsiTheme="minorHAnsi"/>
              <w:noProof/>
              <w:lang w:eastAsia="da-DK"/>
            </w:rPr>
          </w:pPr>
          <w:hyperlink w:anchor="_Toc99375730" w:history="1">
            <w:r w:rsidR="002332EA" w:rsidRPr="00A36E44">
              <w:rPr>
                <w:rStyle w:val="Hyperlink"/>
                <w:noProof/>
              </w:rPr>
              <w:t>3.1</w:t>
            </w:r>
            <w:r w:rsidR="002332EA">
              <w:rPr>
                <w:rFonts w:asciiTheme="minorHAnsi" w:eastAsiaTheme="minorEastAsia" w:hAnsiTheme="minorHAnsi"/>
                <w:noProof/>
                <w:lang w:eastAsia="da-DK"/>
              </w:rPr>
              <w:tab/>
            </w:r>
            <w:r w:rsidR="002332EA" w:rsidRPr="00A36E44">
              <w:rPr>
                <w:rStyle w:val="Hyperlink"/>
                <w:noProof/>
              </w:rPr>
              <w:t>Gennemgang af faglokaler</w:t>
            </w:r>
            <w:r w:rsidR="002332EA">
              <w:rPr>
                <w:noProof/>
                <w:webHidden/>
              </w:rPr>
              <w:tab/>
            </w:r>
            <w:r w:rsidR="002332EA">
              <w:rPr>
                <w:noProof/>
                <w:webHidden/>
              </w:rPr>
              <w:fldChar w:fldCharType="begin"/>
            </w:r>
            <w:r w:rsidR="002332EA">
              <w:rPr>
                <w:noProof/>
                <w:webHidden/>
              </w:rPr>
              <w:instrText xml:space="preserve"> PAGEREF _Toc99375730 \h </w:instrText>
            </w:r>
            <w:r w:rsidR="002332EA">
              <w:rPr>
                <w:noProof/>
                <w:webHidden/>
              </w:rPr>
            </w:r>
            <w:r w:rsidR="002332EA">
              <w:rPr>
                <w:noProof/>
                <w:webHidden/>
              </w:rPr>
              <w:fldChar w:fldCharType="separate"/>
            </w:r>
            <w:r w:rsidR="002332EA">
              <w:rPr>
                <w:noProof/>
                <w:webHidden/>
              </w:rPr>
              <w:t>7</w:t>
            </w:r>
            <w:r w:rsidR="002332EA">
              <w:rPr>
                <w:noProof/>
                <w:webHidden/>
              </w:rPr>
              <w:fldChar w:fldCharType="end"/>
            </w:r>
          </w:hyperlink>
        </w:p>
        <w:p w14:paraId="64BEE3B3" w14:textId="12C710F7" w:rsidR="002332EA" w:rsidRDefault="00C357C8">
          <w:pPr>
            <w:pStyle w:val="Indholdsfortegnelse2"/>
            <w:tabs>
              <w:tab w:val="left" w:pos="660"/>
            </w:tabs>
            <w:rPr>
              <w:rFonts w:asciiTheme="minorHAnsi" w:eastAsiaTheme="minorEastAsia" w:hAnsiTheme="minorHAnsi"/>
              <w:noProof/>
              <w:lang w:eastAsia="da-DK"/>
            </w:rPr>
          </w:pPr>
          <w:hyperlink w:anchor="_Toc99375731" w:history="1">
            <w:r w:rsidR="002332EA" w:rsidRPr="00A36E44">
              <w:rPr>
                <w:rStyle w:val="Hyperlink"/>
                <w:noProof/>
              </w:rPr>
              <w:t>3.2</w:t>
            </w:r>
            <w:r w:rsidR="002332EA">
              <w:rPr>
                <w:rFonts w:asciiTheme="minorHAnsi" w:eastAsiaTheme="minorEastAsia" w:hAnsiTheme="minorHAnsi"/>
                <w:noProof/>
                <w:lang w:eastAsia="da-DK"/>
              </w:rPr>
              <w:tab/>
            </w:r>
            <w:r w:rsidR="002332EA" w:rsidRPr="00A36E44">
              <w:rPr>
                <w:rStyle w:val="Hyperlink"/>
                <w:noProof/>
              </w:rPr>
              <w:t>Konklusion på Kastrup afdeling</w:t>
            </w:r>
            <w:r w:rsidR="002332EA">
              <w:rPr>
                <w:noProof/>
                <w:webHidden/>
              </w:rPr>
              <w:tab/>
            </w:r>
            <w:r w:rsidR="002332EA">
              <w:rPr>
                <w:noProof/>
                <w:webHidden/>
              </w:rPr>
              <w:fldChar w:fldCharType="begin"/>
            </w:r>
            <w:r w:rsidR="002332EA">
              <w:rPr>
                <w:noProof/>
                <w:webHidden/>
              </w:rPr>
              <w:instrText xml:space="preserve"> PAGEREF _Toc99375731 \h </w:instrText>
            </w:r>
            <w:r w:rsidR="002332EA">
              <w:rPr>
                <w:noProof/>
                <w:webHidden/>
              </w:rPr>
            </w:r>
            <w:r w:rsidR="002332EA">
              <w:rPr>
                <w:noProof/>
                <w:webHidden/>
              </w:rPr>
              <w:fldChar w:fldCharType="separate"/>
            </w:r>
            <w:r w:rsidR="002332EA">
              <w:rPr>
                <w:noProof/>
                <w:webHidden/>
              </w:rPr>
              <w:t>8</w:t>
            </w:r>
            <w:r w:rsidR="002332EA">
              <w:rPr>
                <w:noProof/>
                <w:webHidden/>
              </w:rPr>
              <w:fldChar w:fldCharType="end"/>
            </w:r>
          </w:hyperlink>
        </w:p>
        <w:p w14:paraId="0A323361" w14:textId="5518D84A" w:rsidR="002332EA" w:rsidRDefault="00C357C8">
          <w:pPr>
            <w:pStyle w:val="Indholdsfortegnelse1"/>
            <w:rPr>
              <w:rFonts w:asciiTheme="minorHAnsi" w:eastAsiaTheme="minorEastAsia" w:hAnsiTheme="minorHAnsi"/>
              <w:b w:val="0"/>
              <w:caps w:val="0"/>
              <w:noProof/>
              <w:lang w:eastAsia="da-DK"/>
            </w:rPr>
          </w:pPr>
          <w:hyperlink w:anchor="_Toc99375732" w:history="1">
            <w:r w:rsidR="002332EA" w:rsidRPr="00A36E44">
              <w:rPr>
                <w:rStyle w:val="Hyperlink"/>
                <w:noProof/>
              </w:rPr>
              <w:t>4.</w:t>
            </w:r>
            <w:r w:rsidR="002332EA">
              <w:rPr>
                <w:rFonts w:asciiTheme="minorHAnsi" w:eastAsiaTheme="minorEastAsia" w:hAnsiTheme="minorHAnsi"/>
                <w:b w:val="0"/>
                <w:caps w:val="0"/>
                <w:noProof/>
                <w:lang w:eastAsia="da-DK"/>
              </w:rPr>
              <w:tab/>
            </w:r>
            <w:r w:rsidR="002332EA" w:rsidRPr="00A36E44">
              <w:rPr>
                <w:rStyle w:val="Hyperlink"/>
                <w:noProof/>
              </w:rPr>
              <w:t>Skolens beskrivelse</w:t>
            </w:r>
            <w:r w:rsidR="002332EA">
              <w:rPr>
                <w:noProof/>
                <w:webHidden/>
              </w:rPr>
              <w:tab/>
            </w:r>
            <w:r w:rsidR="002332EA">
              <w:rPr>
                <w:noProof/>
                <w:webHidden/>
              </w:rPr>
              <w:fldChar w:fldCharType="begin"/>
            </w:r>
            <w:r w:rsidR="002332EA">
              <w:rPr>
                <w:noProof/>
                <w:webHidden/>
              </w:rPr>
              <w:instrText xml:space="preserve"> PAGEREF _Toc99375732 \h </w:instrText>
            </w:r>
            <w:r w:rsidR="002332EA">
              <w:rPr>
                <w:noProof/>
                <w:webHidden/>
              </w:rPr>
            </w:r>
            <w:r w:rsidR="002332EA">
              <w:rPr>
                <w:noProof/>
                <w:webHidden/>
              </w:rPr>
              <w:fldChar w:fldCharType="separate"/>
            </w:r>
            <w:r w:rsidR="002332EA">
              <w:rPr>
                <w:noProof/>
                <w:webHidden/>
              </w:rPr>
              <w:t>9</w:t>
            </w:r>
            <w:r w:rsidR="002332EA">
              <w:rPr>
                <w:noProof/>
                <w:webHidden/>
              </w:rPr>
              <w:fldChar w:fldCharType="end"/>
            </w:r>
          </w:hyperlink>
        </w:p>
        <w:p w14:paraId="5671FB0D" w14:textId="42E9D28D" w:rsidR="005F2AEC" w:rsidRDefault="005F2AEC">
          <w:r>
            <w:rPr>
              <w:b/>
              <w:bCs/>
            </w:rPr>
            <w:fldChar w:fldCharType="end"/>
          </w:r>
        </w:p>
      </w:sdtContent>
    </w:sdt>
    <w:p w14:paraId="7A32AD4B" w14:textId="47B039DA" w:rsidR="005F2AEC" w:rsidRDefault="005F2AEC" w:rsidP="00212957">
      <w:pPr>
        <w:rPr>
          <w:b/>
          <w:bCs/>
          <w:noProof/>
        </w:rPr>
      </w:pPr>
    </w:p>
    <w:p w14:paraId="4EA831F1" w14:textId="2590CAE9" w:rsidR="005F2AEC" w:rsidRDefault="005F2AEC" w:rsidP="00212957">
      <w:pPr>
        <w:rPr>
          <w:b/>
          <w:bCs/>
          <w:noProof/>
        </w:rPr>
      </w:pPr>
    </w:p>
    <w:p w14:paraId="3EC516C0" w14:textId="2A068FE1" w:rsidR="005F2AEC" w:rsidRDefault="005F2AEC" w:rsidP="00212957">
      <w:pPr>
        <w:rPr>
          <w:b/>
          <w:bCs/>
          <w:noProof/>
        </w:rPr>
      </w:pPr>
    </w:p>
    <w:p w14:paraId="58CA7331" w14:textId="69B21170" w:rsidR="005F2AEC" w:rsidRDefault="005F2AEC" w:rsidP="00212957">
      <w:pPr>
        <w:rPr>
          <w:b/>
          <w:bCs/>
          <w:noProof/>
        </w:rPr>
      </w:pPr>
    </w:p>
    <w:p w14:paraId="6F53F271" w14:textId="0288C374" w:rsidR="005F2AEC" w:rsidRDefault="005F2AEC" w:rsidP="00212957">
      <w:pPr>
        <w:rPr>
          <w:b/>
          <w:bCs/>
          <w:noProof/>
        </w:rPr>
      </w:pPr>
    </w:p>
    <w:p w14:paraId="53BEE9EB" w14:textId="5E20BFBA" w:rsidR="005F2AEC" w:rsidRDefault="005F2AEC" w:rsidP="00212957">
      <w:pPr>
        <w:rPr>
          <w:b/>
          <w:bCs/>
          <w:noProof/>
        </w:rPr>
      </w:pPr>
    </w:p>
    <w:p w14:paraId="29682DDF" w14:textId="1CB47BB0" w:rsidR="005F2AEC" w:rsidRDefault="005F2AEC" w:rsidP="00212957">
      <w:pPr>
        <w:rPr>
          <w:b/>
          <w:bCs/>
          <w:noProof/>
        </w:rPr>
      </w:pPr>
    </w:p>
    <w:p w14:paraId="59801025" w14:textId="2E7E4974" w:rsidR="005F2AEC" w:rsidRDefault="005F2AEC" w:rsidP="00212957">
      <w:pPr>
        <w:rPr>
          <w:b/>
          <w:bCs/>
          <w:noProof/>
        </w:rPr>
      </w:pPr>
    </w:p>
    <w:p w14:paraId="3DD4C061" w14:textId="25E52FE4" w:rsidR="005F2AEC" w:rsidRDefault="005F2AEC" w:rsidP="00212957">
      <w:pPr>
        <w:rPr>
          <w:b/>
          <w:bCs/>
          <w:noProof/>
        </w:rPr>
      </w:pPr>
    </w:p>
    <w:p w14:paraId="3DA94BA2" w14:textId="56E5312B" w:rsidR="005F2AEC" w:rsidRDefault="005F2AEC" w:rsidP="00212957">
      <w:pPr>
        <w:rPr>
          <w:b/>
          <w:bCs/>
          <w:noProof/>
        </w:rPr>
      </w:pPr>
    </w:p>
    <w:p w14:paraId="319C2AAB" w14:textId="77777777" w:rsidR="005F2AEC" w:rsidRDefault="005F2AEC" w:rsidP="00212957">
      <w:pPr>
        <w:rPr>
          <w:b/>
          <w:bCs/>
          <w:noProof/>
        </w:rPr>
      </w:pPr>
    </w:p>
    <w:p w14:paraId="52D79BB1" w14:textId="347CB582" w:rsidR="005F2AEC" w:rsidRDefault="005F2AEC" w:rsidP="00212957">
      <w:pPr>
        <w:rPr>
          <w:b/>
          <w:bCs/>
          <w:noProof/>
        </w:rPr>
      </w:pPr>
    </w:p>
    <w:p w14:paraId="2F4C1EC2" w14:textId="1644CCD9" w:rsidR="005F2AEC" w:rsidRDefault="005F2AEC" w:rsidP="00212957">
      <w:pPr>
        <w:rPr>
          <w:b/>
          <w:bCs/>
          <w:noProof/>
        </w:rPr>
      </w:pPr>
    </w:p>
    <w:p w14:paraId="68736889" w14:textId="77777777" w:rsidR="005F2AEC" w:rsidRDefault="005F2AEC" w:rsidP="00212957">
      <w:pPr>
        <w:rPr>
          <w:b/>
          <w:bCs/>
          <w:noProof/>
        </w:rPr>
      </w:pPr>
    </w:p>
    <w:p w14:paraId="73C5C465" w14:textId="7B72DA32" w:rsidR="005F2AEC" w:rsidRDefault="005F2AEC" w:rsidP="00212957">
      <w:pPr>
        <w:rPr>
          <w:b/>
          <w:bCs/>
          <w:noProof/>
        </w:rPr>
      </w:pPr>
    </w:p>
    <w:p w14:paraId="0029AF66" w14:textId="77777777" w:rsidR="005F2AEC" w:rsidRDefault="005F2AEC" w:rsidP="00212957">
      <w:pPr>
        <w:rPr>
          <w:b/>
          <w:bCs/>
          <w:noProof/>
        </w:rPr>
      </w:pPr>
    </w:p>
    <w:p w14:paraId="42830290" w14:textId="77777777" w:rsidR="005F2AEC" w:rsidRPr="00A44923" w:rsidRDefault="005F2AEC" w:rsidP="00212957"/>
    <w:p w14:paraId="014F91B7" w14:textId="77777777" w:rsidR="004404AA" w:rsidRDefault="004404AA">
      <w:pPr>
        <w:spacing w:after="200"/>
        <w:rPr>
          <w:rFonts w:ascii="Verdana" w:eastAsiaTheme="majorEastAsia" w:hAnsi="Verdana" w:cstheme="majorBidi"/>
          <w:b/>
          <w:bCs/>
          <w:caps/>
          <w:noProof/>
          <w:sz w:val="40"/>
          <w:szCs w:val="28"/>
        </w:rPr>
      </w:pPr>
      <w:r>
        <w:rPr>
          <w:noProof/>
        </w:rPr>
        <w:br w:type="page"/>
      </w:r>
    </w:p>
    <w:p w14:paraId="309F7BF3" w14:textId="4B9D1E53" w:rsidR="005F2AEC" w:rsidRDefault="004404AA" w:rsidP="005F2AEC">
      <w:pPr>
        <w:pStyle w:val="Overskrift1"/>
        <w:rPr>
          <w:noProof/>
        </w:rPr>
      </w:pPr>
      <w:bookmarkStart w:id="0" w:name="_Toc99375722"/>
      <w:r>
        <w:rPr>
          <w:noProof/>
        </w:rPr>
        <w:lastRenderedPageBreak/>
        <w:t>Oversigt</w:t>
      </w:r>
      <w:bookmarkEnd w:id="0"/>
    </w:p>
    <w:p w14:paraId="368DA515" w14:textId="75FCC926" w:rsidR="004404AA" w:rsidRDefault="004404AA" w:rsidP="004404AA">
      <w:pPr>
        <w:pStyle w:val="Overskrift2"/>
      </w:pPr>
      <w:bookmarkStart w:id="1" w:name="_Toc99375723"/>
      <w:r>
        <w:t>Grundoplysninger</w:t>
      </w:r>
      <w:bookmarkEnd w:id="1"/>
    </w:p>
    <w:p w14:paraId="7DBDBAC0" w14:textId="72B25301" w:rsidR="004404AA" w:rsidRDefault="004404AA" w:rsidP="004404AA"/>
    <w:tbl>
      <w:tblPr>
        <w:tblStyle w:val="Tabel-Gitter"/>
        <w:tblW w:w="0" w:type="auto"/>
        <w:tblLook w:val="04A0" w:firstRow="1" w:lastRow="0" w:firstColumn="1" w:lastColumn="0" w:noHBand="0" w:noVBand="1"/>
      </w:tblPr>
      <w:tblGrid>
        <w:gridCol w:w="1759"/>
        <w:gridCol w:w="2308"/>
        <w:gridCol w:w="1598"/>
        <w:gridCol w:w="3963"/>
      </w:tblGrid>
      <w:tr w:rsidR="004404AA" w:rsidRPr="00585A93" w14:paraId="53CE9D8B" w14:textId="77777777" w:rsidTr="00136AB3">
        <w:trPr>
          <w:trHeight w:val="283"/>
        </w:trPr>
        <w:tc>
          <w:tcPr>
            <w:tcW w:w="1759" w:type="dxa"/>
            <w:shd w:val="clear" w:color="auto" w:fill="3DA15A"/>
          </w:tcPr>
          <w:p w14:paraId="5E731CD5" w14:textId="77777777" w:rsidR="004404AA" w:rsidRPr="00585A93" w:rsidRDefault="004404AA" w:rsidP="00B579BC">
            <w:pPr>
              <w:rPr>
                <w:b/>
                <w:bCs/>
                <w:color w:val="FFFFFF" w:themeColor="background1"/>
              </w:rPr>
            </w:pPr>
            <w:r>
              <w:rPr>
                <w:b/>
                <w:bCs/>
                <w:color w:val="FFFFFF" w:themeColor="background1"/>
              </w:rPr>
              <w:t>DISTRIKT</w:t>
            </w:r>
          </w:p>
        </w:tc>
        <w:tc>
          <w:tcPr>
            <w:tcW w:w="2308" w:type="dxa"/>
            <w:shd w:val="clear" w:color="auto" w:fill="3DA15A"/>
          </w:tcPr>
          <w:p w14:paraId="4CDE7CFE" w14:textId="77777777" w:rsidR="004404AA" w:rsidRPr="00585A93" w:rsidRDefault="004404AA" w:rsidP="004404AA">
            <w:pPr>
              <w:tabs>
                <w:tab w:val="left" w:pos="2985"/>
              </w:tabs>
              <w:rPr>
                <w:b/>
                <w:bCs/>
                <w:color w:val="FFFFFF" w:themeColor="background1"/>
              </w:rPr>
            </w:pPr>
            <w:r w:rsidRPr="00585A93">
              <w:rPr>
                <w:b/>
                <w:bCs/>
                <w:color w:val="FFFFFF" w:themeColor="background1"/>
              </w:rPr>
              <w:t>AFDELING</w:t>
            </w:r>
            <w:r>
              <w:rPr>
                <w:b/>
                <w:bCs/>
                <w:color w:val="FFFFFF" w:themeColor="background1"/>
              </w:rPr>
              <w:tab/>
            </w:r>
          </w:p>
        </w:tc>
        <w:tc>
          <w:tcPr>
            <w:tcW w:w="1598" w:type="dxa"/>
            <w:shd w:val="clear" w:color="auto" w:fill="3DA15A"/>
          </w:tcPr>
          <w:p w14:paraId="01260A19" w14:textId="0E0C9EC1" w:rsidR="004404AA" w:rsidRPr="00585A93" w:rsidRDefault="004404AA" w:rsidP="004404AA">
            <w:pPr>
              <w:tabs>
                <w:tab w:val="left" w:pos="2985"/>
              </w:tabs>
              <w:rPr>
                <w:b/>
                <w:bCs/>
                <w:color w:val="FFFFFF" w:themeColor="background1"/>
              </w:rPr>
            </w:pPr>
            <w:r>
              <w:rPr>
                <w:b/>
                <w:bCs/>
                <w:color w:val="FFFFFF" w:themeColor="background1"/>
              </w:rPr>
              <w:t>AREAL</w:t>
            </w:r>
          </w:p>
        </w:tc>
        <w:tc>
          <w:tcPr>
            <w:tcW w:w="3963" w:type="dxa"/>
            <w:shd w:val="clear" w:color="auto" w:fill="3DA15A"/>
          </w:tcPr>
          <w:p w14:paraId="2B5E1815" w14:textId="77777777" w:rsidR="004404AA" w:rsidRPr="00585A93" w:rsidRDefault="004404AA" w:rsidP="00B579BC">
            <w:pPr>
              <w:rPr>
                <w:b/>
                <w:bCs/>
                <w:color w:val="FFFFFF" w:themeColor="background1"/>
              </w:rPr>
            </w:pPr>
            <w:r>
              <w:rPr>
                <w:b/>
                <w:bCs/>
                <w:color w:val="FFFFFF" w:themeColor="background1"/>
              </w:rPr>
              <w:t>TRIN</w:t>
            </w:r>
          </w:p>
        </w:tc>
      </w:tr>
      <w:tr w:rsidR="004404AA" w:rsidRPr="00585A93" w14:paraId="7F4BC808" w14:textId="77777777" w:rsidTr="00136AB3">
        <w:trPr>
          <w:trHeight w:val="57"/>
        </w:trPr>
        <w:tc>
          <w:tcPr>
            <w:tcW w:w="1759" w:type="dxa"/>
          </w:tcPr>
          <w:p w14:paraId="387EC084" w14:textId="77777777" w:rsidR="004404AA" w:rsidRPr="00585A93" w:rsidRDefault="004404AA" w:rsidP="00B579BC">
            <w:r>
              <w:t>Gåsetårnskolen</w:t>
            </w:r>
          </w:p>
        </w:tc>
        <w:tc>
          <w:tcPr>
            <w:tcW w:w="2308" w:type="dxa"/>
          </w:tcPr>
          <w:p w14:paraId="71AC5008" w14:textId="55A3FBE2" w:rsidR="004404AA" w:rsidRDefault="004404AA" w:rsidP="00B579BC">
            <w:r>
              <w:t>Kastrup</w:t>
            </w:r>
          </w:p>
          <w:p w14:paraId="4AE82C0D" w14:textId="7A50E8E9" w:rsidR="004404AA" w:rsidRDefault="00F410D7" w:rsidP="00B579BC">
            <w:r>
              <w:t>Sct.</w:t>
            </w:r>
            <w:r w:rsidR="004404AA">
              <w:t xml:space="preserve"> Clemensvej 27</w:t>
            </w:r>
          </w:p>
          <w:p w14:paraId="47EEB96D" w14:textId="77777777" w:rsidR="004404AA" w:rsidRDefault="004404AA" w:rsidP="004404AA">
            <w:r>
              <w:t>4760 Vordingborg</w:t>
            </w:r>
          </w:p>
          <w:p w14:paraId="2CDC3C08" w14:textId="2017C4DE" w:rsidR="004404AA" w:rsidRDefault="004404AA" w:rsidP="00B579BC"/>
        </w:tc>
        <w:tc>
          <w:tcPr>
            <w:tcW w:w="1598" w:type="dxa"/>
          </w:tcPr>
          <w:p w14:paraId="4B9F5C74" w14:textId="7781A1C9" w:rsidR="004404AA" w:rsidRDefault="004404AA" w:rsidP="002332EA">
            <w:pPr>
              <w:jc w:val="center"/>
            </w:pPr>
            <w:r>
              <w:t>6</w:t>
            </w:r>
            <w:r w:rsidR="00F410D7">
              <w:t>.413</w:t>
            </w:r>
            <w:r>
              <w:t xml:space="preserve"> m2</w:t>
            </w:r>
          </w:p>
        </w:tc>
        <w:tc>
          <w:tcPr>
            <w:tcW w:w="3963" w:type="dxa"/>
          </w:tcPr>
          <w:p w14:paraId="3BAAB9BD" w14:textId="77777777" w:rsidR="004404AA" w:rsidRDefault="004404AA" w:rsidP="002332EA">
            <w:pPr>
              <w:jc w:val="center"/>
              <w:rPr>
                <w:rFonts w:cstheme="minorHAnsi"/>
              </w:rPr>
            </w:pPr>
            <w:r>
              <w:rPr>
                <w:rFonts w:cstheme="minorHAnsi"/>
              </w:rPr>
              <w:t>0.-6. klasse</w:t>
            </w:r>
          </w:p>
          <w:p w14:paraId="1FA45B35" w14:textId="77777777" w:rsidR="004404AA" w:rsidRPr="00585A93" w:rsidRDefault="004404AA" w:rsidP="002332EA">
            <w:pPr>
              <w:jc w:val="center"/>
            </w:pPr>
          </w:p>
        </w:tc>
      </w:tr>
      <w:tr w:rsidR="001B7731" w:rsidRPr="00585A93" w14:paraId="1A15D0FA" w14:textId="77777777" w:rsidTr="00136AB3">
        <w:trPr>
          <w:trHeight w:val="283"/>
        </w:trPr>
        <w:tc>
          <w:tcPr>
            <w:tcW w:w="0" w:type="auto"/>
            <w:shd w:val="clear" w:color="auto" w:fill="3DA15A"/>
          </w:tcPr>
          <w:p w14:paraId="1945DB90" w14:textId="77777777" w:rsidR="001B7731" w:rsidRPr="00585A93" w:rsidRDefault="001B7731" w:rsidP="00B579BC">
            <w:pPr>
              <w:rPr>
                <w:b/>
                <w:bCs/>
                <w:color w:val="FFFFFF" w:themeColor="background1"/>
              </w:rPr>
            </w:pPr>
            <w:r w:rsidRPr="00585A93">
              <w:rPr>
                <w:b/>
                <w:bCs/>
                <w:color w:val="FFFFFF" w:themeColor="background1"/>
              </w:rPr>
              <w:t>KAPACITET</w:t>
            </w:r>
          </w:p>
        </w:tc>
        <w:tc>
          <w:tcPr>
            <w:tcW w:w="2308" w:type="dxa"/>
            <w:shd w:val="clear" w:color="auto" w:fill="3DA15A"/>
          </w:tcPr>
          <w:p w14:paraId="2804D225" w14:textId="77777777" w:rsidR="001B7731" w:rsidRPr="00585A93" w:rsidRDefault="001B7731" w:rsidP="00B579BC">
            <w:pPr>
              <w:rPr>
                <w:b/>
                <w:bCs/>
                <w:color w:val="FFFFFF" w:themeColor="background1"/>
              </w:rPr>
            </w:pPr>
            <w:r w:rsidRPr="00585A93">
              <w:rPr>
                <w:b/>
                <w:bCs/>
                <w:color w:val="FFFFFF" w:themeColor="background1"/>
              </w:rPr>
              <w:t>ANTAL KLASSER</w:t>
            </w:r>
          </w:p>
        </w:tc>
        <w:tc>
          <w:tcPr>
            <w:tcW w:w="1598" w:type="dxa"/>
            <w:shd w:val="clear" w:color="auto" w:fill="3DA15A"/>
          </w:tcPr>
          <w:p w14:paraId="5BFE9D12" w14:textId="77777777" w:rsidR="001B7731" w:rsidRPr="00585A93" w:rsidRDefault="001B7731" w:rsidP="00B579BC">
            <w:pPr>
              <w:rPr>
                <w:b/>
                <w:bCs/>
                <w:color w:val="FFFFFF" w:themeColor="background1"/>
              </w:rPr>
            </w:pPr>
            <w:r w:rsidRPr="00585A93">
              <w:rPr>
                <w:b/>
                <w:bCs/>
                <w:color w:val="FFFFFF" w:themeColor="background1"/>
              </w:rPr>
              <w:t>ANTAL ELEVER</w:t>
            </w:r>
          </w:p>
        </w:tc>
        <w:tc>
          <w:tcPr>
            <w:tcW w:w="3963" w:type="dxa"/>
            <w:shd w:val="clear" w:color="auto" w:fill="3DA15A"/>
          </w:tcPr>
          <w:p w14:paraId="51DCAE41" w14:textId="39410A85" w:rsidR="001B7731" w:rsidRPr="00585A93" w:rsidRDefault="00946AD3" w:rsidP="00B579BC">
            <w:pPr>
              <w:rPr>
                <w:b/>
                <w:bCs/>
                <w:color w:val="FFFFFF" w:themeColor="background1"/>
              </w:rPr>
            </w:pPr>
            <w:r>
              <w:rPr>
                <w:b/>
                <w:bCs/>
                <w:color w:val="FFFFFF" w:themeColor="background1"/>
              </w:rPr>
              <w:t xml:space="preserve">GNS </w:t>
            </w:r>
            <w:r w:rsidR="001B7731" w:rsidRPr="00585A93">
              <w:rPr>
                <w:b/>
                <w:bCs/>
                <w:color w:val="FFFFFF" w:themeColor="background1"/>
              </w:rPr>
              <w:t>ANTAL ELEVER PR</w:t>
            </w:r>
            <w:r>
              <w:rPr>
                <w:b/>
                <w:bCs/>
                <w:color w:val="FFFFFF" w:themeColor="background1"/>
              </w:rPr>
              <w:t xml:space="preserve">. </w:t>
            </w:r>
            <w:r w:rsidR="001B7731" w:rsidRPr="00585A93">
              <w:rPr>
                <w:b/>
                <w:bCs/>
                <w:color w:val="FFFFFF" w:themeColor="background1"/>
              </w:rPr>
              <w:t>KLASSE</w:t>
            </w:r>
          </w:p>
        </w:tc>
      </w:tr>
      <w:tr w:rsidR="001B7731" w:rsidRPr="00585A93" w14:paraId="6A0AA1FF" w14:textId="77777777" w:rsidTr="00136AB3">
        <w:trPr>
          <w:trHeight w:val="397"/>
        </w:trPr>
        <w:tc>
          <w:tcPr>
            <w:tcW w:w="0" w:type="auto"/>
          </w:tcPr>
          <w:p w14:paraId="51FEC6BC" w14:textId="276B7F45" w:rsidR="001B7731" w:rsidRPr="00585A93" w:rsidRDefault="001B7731" w:rsidP="00B579BC">
            <w:pPr>
              <w:jc w:val="center"/>
            </w:pPr>
            <w:r>
              <w:t>392</w:t>
            </w:r>
          </w:p>
        </w:tc>
        <w:tc>
          <w:tcPr>
            <w:tcW w:w="2308" w:type="dxa"/>
          </w:tcPr>
          <w:p w14:paraId="361AF1D0" w14:textId="00FA53D8" w:rsidR="001B7731" w:rsidRPr="00585A93" w:rsidRDefault="001B7731" w:rsidP="00B579BC">
            <w:pPr>
              <w:jc w:val="center"/>
            </w:pPr>
            <w:r>
              <w:t>9</w:t>
            </w:r>
          </w:p>
        </w:tc>
        <w:tc>
          <w:tcPr>
            <w:tcW w:w="1598" w:type="dxa"/>
          </w:tcPr>
          <w:p w14:paraId="42BB9865" w14:textId="1132F1B6" w:rsidR="001B7731" w:rsidRPr="00585A93" w:rsidRDefault="001B7731" w:rsidP="001B7731">
            <w:pPr>
              <w:jc w:val="center"/>
            </w:pPr>
            <w:r>
              <w:t>193</w:t>
            </w:r>
          </w:p>
        </w:tc>
        <w:tc>
          <w:tcPr>
            <w:tcW w:w="3963" w:type="dxa"/>
          </w:tcPr>
          <w:p w14:paraId="31D240BF" w14:textId="56FDBF30" w:rsidR="001B7731" w:rsidRPr="00585A93" w:rsidRDefault="001B7731" w:rsidP="00B579BC">
            <w:pPr>
              <w:jc w:val="center"/>
            </w:pPr>
            <w:r>
              <w:t>21,4</w:t>
            </w:r>
          </w:p>
        </w:tc>
      </w:tr>
    </w:tbl>
    <w:p w14:paraId="2CF25007" w14:textId="77777777" w:rsidR="005F2AEC" w:rsidRDefault="005F2AEC" w:rsidP="005F2AEC"/>
    <w:p w14:paraId="6B182FBE" w14:textId="13C50ED2" w:rsidR="004404AA" w:rsidRDefault="004404AA" w:rsidP="004404AA">
      <w:pPr>
        <w:pStyle w:val="Overskrift2"/>
      </w:pPr>
      <w:bookmarkStart w:id="2" w:name="_Toc99375724"/>
      <w:r>
        <w:t>Matrikelkort</w:t>
      </w:r>
      <w:bookmarkEnd w:id="2"/>
    </w:p>
    <w:p w14:paraId="09D6436B" w14:textId="77777777" w:rsidR="004404AA" w:rsidRPr="004404AA" w:rsidRDefault="004404AA" w:rsidP="004404AA"/>
    <w:p w14:paraId="7E3278A1" w14:textId="740E3200" w:rsidR="004404AA" w:rsidRDefault="004404AA" w:rsidP="004404AA">
      <w:pPr>
        <w:spacing w:after="120"/>
      </w:pPr>
      <w:r>
        <w:rPr>
          <w:noProof/>
        </w:rPr>
        <w:drawing>
          <wp:inline distT="0" distB="0" distL="0" distR="0" wp14:anchorId="5FA11B11" wp14:editId="429838C3">
            <wp:extent cx="6120000" cy="4950000"/>
            <wp:effectExtent l="0" t="0" r="0" b="3175"/>
            <wp:docPr id="9" name="Billede 9" descr="Et billede, der indeholder tekst, elektronik,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tekst, elektronik, skærmbillede&#10;&#10;Automatisk genereret beskrivelse"/>
                    <pic:cNvPicPr/>
                  </pic:nvPicPr>
                  <pic:blipFill rotWithShape="1">
                    <a:blip r:embed="rId15"/>
                    <a:srcRect l="43111" t="17709" r="9732" b="14499"/>
                    <a:stretch/>
                  </pic:blipFill>
                  <pic:spPr bwMode="auto">
                    <a:xfrm>
                      <a:off x="0" y="0"/>
                      <a:ext cx="6120000" cy="4950000"/>
                    </a:xfrm>
                    <a:prstGeom prst="rect">
                      <a:avLst/>
                    </a:prstGeom>
                    <a:ln>
                      <a:noFill/>
                    </a:ln>
                    <a:extLst>
                      <a:ext uri="{53640926-AAD7-44D8-BBD7-CCE9431645EC}">
                        <a14:shadowObscured xmlns:a14="http://schemas.microsoft.com/office/drawing/2010/main"/>
                      </a:ext>
                    </a:extLst>
                  </pic:spPr>
                </pic:pic>
              </a:graphicData>
            </a:graphic>
          </wp:inline>
        </w:drawing>
      </w:r>
    </w:p>
    <w:p w14:paraId="291787FD" w14:textId="77777777" w:rsidR="004404AA" w:rsidRDefault="004404AA" w:rsidP="004404AA">
      <w:pPr>
        <w:pStyle w:val="Billedtekst"/>
      </w:pPr>
      <w:r>
        <w:t xml:space="preserve">Billede </w:t>
      </w:r>
      <w:r w:rsidR="00C357C8">
        <w:fldChar w:fldCharType="begin"/>
      </w:r>
      <w:r w:rsidR="00C357C8">
        <w:instrText xml:space="preserve"> SEQ Billede \* ARABIC </w:instrText>
      </w:r>
      <w:r w:rsidR="00C357C8">
        <w:fldChar w:fldCharType="separate"/>
      </w:r>
      <w:r>
        <w:rPr>
          <w:noProof/>
        </w:rPr>
        <w:t>1</w:t>
      </w:r>
      <w:r w:rsidR="00C357C8">
        <w:rPr>
          <w:noProof/>
        </w:rPr>
        <w:fldChar w:fldCharType="end"/>
      </w:r>
      <w:r>
        <w:t xml:space="preserve"> Kastrup afdeling, Sankt. Clemensvej 27, 4760 Vordingborg. Luftfoto 2021 WMS, NetGis, Vordingborg Kommune.</w:t>
      </w:r>
    </w:p>
    <w:p w14:paraId="207679B8" w14:textId="30AD111F" w:rsidR="004404AA" w:rsidRPr="00FA61B3" w:rsidRDefault="004404AA" w:rsidP="005F2AEC">
      <w:pPr>
        <w:spacing w:after="200"/>
        <w:rPr>
          <w:rFonts w:ascii="Verdana" w:eastAsiaTheme="majorEastAsia" w:hAnsi="Verdana" w:cstheme="majorBidi"/>
          <w:b/>
          <w:bCs/>
          <w:caps/>
          <w:noProof/>
          <w:szCs w:val="26"/>
        </w:rPr>
      </w:pPr>
      <w:r>
        <w:rPr>
          <w:noProof/>
        </w:rPr>
        <w:br w:type="page"/>
      </w:r>
    </w:p>
    <w:p w14:paraId="6E182D18" w14:textId="77777777" w:rsidR="00FA61B3" w:rsidRDefault="00FA61B3" w:rsidP="00FA61B3">
      <w:pPr>
        <w:pStyle w:val="Overskrift1"/>
        <w:rPr>
          <w:noProof/>
        </w:rPr>
      </w:pPr>
      <w:bookmarkStart w:id="3" w:name="_Toc99375725"/>
      <w:r w:rsidRPr="00F410D7">
        <w:rPr>
          <w:noProof/>
        </w:rPr>
        <w:lastRenderedPageBreak/>
        <w:t>Data og økonomi</w:t>
      </w:r>
      <w:bookmarkEnd w:id="3"/>
      <w:r w:rsidRPr="00F410D7">
        <w:rPr>
          <w:noProof/>
        </w:rPr>
        <w:t xml:space="preserve"> </w:t>
      </w:r>
    </w:p>
    <w:p w14:paraId="3086EF3A" w14:textId="77777777" w:rsidR="00FA61B3" w:rsidRDefault="00FA61B3" w:rsidP="00FA61B3">
      <w:pPr>
        <w:pStyle w:val="Overskrift2"/>
        <w:rPr>
          <w:noProof/>
        </w:rPr>
      </w:pPr>
      <w:bookmarkStart w:id="4" w:name="_Toc99375726"/>
      <w:r>
        <w:rPr>
          <w:noProof/>
        </w:rPr>
        <w:t>Årlig drift</w:t>
      </w:r>
      <w:bookmarkEnd w:id="4"/>
    </w:p>
    <w:p w14:paraId="43944123" w14:textId="77777777" w:rsidR="00FA61B3" w:rsidRDefault="00FA61B3" w:rsidP="00FA61B3">
      <w:r>
        <w:t>Tabellen viser udgifter til drift på matriklen. Alle tallene bygger på de faktiske udgifter fra 2021</w:t>
      </w:r>
    </w:p>
    <w:p w14:paraId="2993B6FB" w14:textId="77777777" w:rsidR="00FA61B3" w:rsidRDefault="00FA61B3" w:rsidP="00FA61B3">
      <w:r>
        <w:t xml:space="preserve">”Grøn drift” dækker over udgifter til græsslåning og yderligere pasning af udearealer. Denne udgift er primært drevet af lønninger. </w:t>
      </w:r>
    </w:p>
    <w:p w14:paraId="22DF77CD" w14:textId="77777777" w:rsidR="00FA61B3" w:rsidRDefault="00FA61B3" w:rsidP="00FA61B3">
      <w:r>
        <w:t>”Rengøring” dækker over udgifter til rengøringsartikler og rengøringspersonale samt vinduespudsning. Denne udgift er primært drevet af lønninger.</w:t>
      </w:r>
      <w:r>
        <w:br/>
        <w:t>”Bygninger og forbrug” dækker over udgifter til bygningsdrift og ikke-planlagt vedligehold, f.eks. udbedring af akutte skader samt alarmer og servicekontrakter. Udgifter til el, vand og varme indgår også i kategorien ”bygninger og forbrug”, og er den primære udgift sammen med akut opståede skader.</w:t>
      </w:r>
    </w:p>
    <w:p w14:paraId="7203CB49" w14:textId="77777777" w:rsidR="00FA61B3" w:rsidRDefault="00FA61B3" w:rsidP="00FA61B3"/>
    <w:p w14:paraId="169AAB3B" w14:textId="6C481B53" w:rsidR="00FA61B3" w:rsidRDefault="00FA61B3" w:rsidP="00FA61B3">
      <w:pPr>
        <w:rPr>
          <w:rFonts w:ascii="Calibri" w:hAnsi="Calibri"/>
        </w:rPr>
      </w:pPr>
      <w:r>
        <w:t>Skolens samlede driftsudgifter pr. elev pr. år er cirka 11.</w:t>
      </w:r>
      <w:r w:rsidR="00C357C8">
        <w:t>11</w:t>
      </w:r>
      <w:r>
        <w:t>0 kr., hvilket er over gennemsnittet i kommunen på cirka 8.600 kr. pr. elev pr. år.</w:t>
      </w:r>
    </w:p>
    <w:p w14:paraId="46A7A5B7" w14:textId="77777777" w:rsidR="00FA61B3" w:rsidRDefault="00FA61B3" w:rsidP="00FA61B3">
      <w:pPr>
        <w:rPr>
          <w:noProof/>
        </w:rPr>
      </w:pPr>
    </w:p>
    <w:tbl>
      <w:tblPr>
        <w:tblStyle w:val="Tabel-Gitter"/>
        <w:tblW w:w="0" w:type="auto"/>
        <w:tblLook w:val="04A0" w:firstRow="1" w:lastRow="0" w:firstColumn="1" w:lastColumn="0" w:noHBand="0" w:noVBand="1"/>
      </w:tblPr>
      <w:tblGrid>
        <w:gridCol w:w="1280"/>
        <w:gridCol w:w="1573"/>
        <w:gridCol w:w="2437"/>
        <w:gridCol w:w="2007"/>
        <w:gridCol w:w="2331"/>
      </w:tblGrid>
      <w:tr w:rsidR="00FA61B3" w14:paraId="51C5C738" w14:textId="77777777" w:rsidTr="00AE7F97">
        <w:trPr>
          <w:trHeight w:val="227"/>
        </w:trPr>
        <w:tc>
          <w:tcPr>
            <w:tcW w:w="0" w:type="auto"/>
            <w:tcBorders>
              <w:top w:val="single" w:sz="4" w:space="0" w:color="auto"/>
              <w:left w:val="single" w:sz="4" w:space="0" w:color="auto"/>
              <w:bottom w:val="single" w:sz="4" w:space="0" w:color="auto"/>
              <w:right w:val="single" w:sz="4" w:space="0" w:color="auto"/>
            </w:tcBorders>
            <w:shd w:val="clear" w:color="auto" w:fill="3DA15A"/>
            <w:vAlign w:val="center"/>
            <w:hideMark/>
          </w:tcPr>
          <w:p w14:paraId="288D288F" w14:textId="77777777" w:rsidR="00FA61B3" w:rsidRDefault="00FA61B3" w:rsidP="00EE5121">
            <w:pPr>
              <w:spacing w:after="200"/>
              <w:rPr>
                <w:b/>
                <w:bCs/>
                <w:noProof/>
                <w:color w:val="FFFFFF" w:themeColor="background1"/>
              </w:rPr>
            </w:pPr>
            <w:r>
              <w:rPr>
                <w:b/>
                <w:bCs/>
                <w:noProof/>
                <w:color w:val="FFFFFF" w:themeColor="background1"/>
              </w:rPr>
              <w:t>GRØN DRIFT</w:t>
            </w:r>
          </w:p>
        </w:tc>
        <w:tc>
          <w:tcPr>
            <w:tcW w:w="0" w:type="auto"/>
            <w:tcBorders>
              <w:top w:val="single" w:sz="4" w:space="0" w:color="auto"/>
              <w:left w:val="single" w:sz="4" w:space="0" w:color="auto"/>
              <w:bottom w:val="single" w:sz="4" w:space="0" w:color="auto"/>
              <w:right w:val="single" w:sz="4" w:space="0" w:color="auto"/>
            </w:tcBorders>
            <w:shd w:val="clear" w:color="auto" w:fill="3DA15A"/>
            <w:hideMark/>
          </w:tcPr>
          <w:p w14:paraId="4A59CFF0" w14:textId="77777777" w:rsidR="00FA61B3" w:rsidRDefault="00FA61B3" w:rsidP="00AE7F97">
            <w:pPr>
              <w:spacing w:after="200"/>
              <w:rPr>
                <w:b/>
                <w:bCs/>
                <w:noProof/>
                <w:color w:val="FFFFFF" w:themeColor="background1"/>
              </w:rPr>
            </w:pPr>
            <w:r>
              <w:rPr>
                <w:b/>
                <w:bCs/>
                <w:noProof/>
                <w:color w:val="FFFFFF" w:themeColor="background1"/>
              </w:rPr>
              <w:t>RENGØRING</w:t>
            </w:r>
          </w:p>
        </w:tc>
        <w:tc>
          <w:tcPr>
            <w:tcW w:w="0" w:type="auto"/>
            <w:tcBorders>
              <w:top w:val="single" w:sz="4" w:space="0" w:color="auto"/>
              <w:left w:val="single" w:sz="4" w:space="0" w:color="auto"/>
              <w:bottom w:val="single" w:sz="4" w:space="0" w:color="auto"/>
              <w:right w:val="single" w:sz="4" w:space="0" w:color="auto"/>
            </w:tcBorders>
            <w:shd w:val="clear" w:color="auto" w:fill="3DA15A"/>
            <w:vAlign w:val="center"/>
            <w:hideMark/>
          </w:tcPr>
          <w:p w14:paraId="728B09CB" w14:textId="77777777" w:rsidR="00FA61B3" w:rsidRDefault="00FA61B3" w:rsidP="00EE5121">
            <w:pPr>
              <w:spacing w:after="200"/>
              <w:rPr>
                <w:b/>
                <w:bCs/>
                <w:noProof/>
                <w:color w:val="FFFFFF" w:themeColor="background1"/>
              </w:rPr>
            </w:pPr>
            <w:r>
              <w:rPr>
                <w:b/>
                <w:bCs/>
                <w:noProof/>
                <w:color w:val="FFFFFF" w:themeColor="background1"/>
              </w:rPr>
              <w:t>BYGNINGER OG FORBRUG</w:t>
            </w:r>
          </w:p>
        </w:tc>
        <w:tc>
          <w:tcPr>
            <w:tcW w:w="0" w:type="auto"/>
            <w:tcBorders>
              <w:top w:val="single" w:sz="4" w:space="0" w:color="auto"/>
              <w:left w:val="single" w:sz="4" w:space="0" w:color="auto"/>
              <w:bottom w:val="single" w:sz="4" w:space="0" w:color="auto"/>
              <w:right w:val="single" w:sz="4" w:space="0" w:color="auto"/>
            </w:tcBorders>
            <w:shd w:val="clear" w:color="auto" w:fill="3DA15A"/>
            <w:vAlign w:val="center"/>
            <w:hideMark/>
          </w:tcPr>
          <w:p w14:paraId="5B03A841" w14:textId="77777777" w:rsidR="00FA61B3" w:rsidRDefault="00FA61B3" w:rsidP="00EE5121">
            <w:pPr>
              <w:spacing w:after="200"/>
              <w:rPr>
                <w:b/>
                <w:bCs/>
                <w:noProof/>
                <w:color w:val="FFFFFF" w:themeColor="background1"/>
              </w:rPr>
            </w:pPr>
            <w:r>
              <w:rPr>
                <w:b/>
                <w:bCs/>
                <w:noProof/>
                <w:color w:val="FFFFFF" w:themeColor="background1"/>
              </w:rPr>
              <w:t>SAMLET DRIFT PR. ÅR</w:t>
            </w:r>
          </w:p>
        </w:tc>
        <w:tc>
          <w:tcPr>
            <w:tcW w:w="0" w:type="auto"/>
            <w:tcBorders>
              <w:top w:val="single" w:sz="4" w:space="0" w:color="auto"/>
              <w:left w:val="single" w:sz="4" w:space="0" w:color="auto"/>
              <w:bottom w:val="single" w:sz="4" w:space="0" w:color="auto"/>
              <w:right w:val="single" w:sz="4" w:space="0" w:color="auto"/>
            </w:tcBorders>
            <w:shd w:val="clear" w:color="auto" w:fill="3DA15A"/>
          </w:tcPr>
          <w:p w14:paraId="365ABB07" w14:textId="77777777" w:rsidR="00FA61B3" w:rsidRDefault="00FA61B3" w:rsidP="00EE5121">
            <w:pPr>
              <w:spacing w:after="200"/>
              <w:rPr>
                <w:b/>
                <w:bCs/>
                <w:noProof/>
                <w:color w:val="FFFFFF" w:themeColor="background1"/>
              </w:rPr>
            </w:pPr>
            <w:r>
              <w:rPr>
                <w:b/>
                <w:bCs/>
                <w:noProof/>
                <w:color w:val="FFFFFF" w:themeColor="background1"/>
              </w:rPr>
              <w:t>ENERGIMÆRKNING</w:t>
            </w:r>
          </w:p>
        </w:tc>
      </w:tr>
      <w:tr w:rsidR="00FA61B3" w14:paraId="7B1CA19F" w14:textId="77777777" w:rsidTr="00EE5121">
        <w:tc>
          <w:tcPr>
            <w:tcW w:w="0" w:type="auto"/>
            <w:tcBorders>
              <w:top w:val="single" w:sz="4" w:space="0" w:color="auto"/>
              <w:left w:val="single" w:sz="4" w:space="0" w:color="auto"/>
              <w:bottom w:val="single" w:sz="4" w:space="0" w:color="auto"/>
              <w:right w:val="single" w:sz="4" w:space="0" w:color="auto"/>
            </w:tcBorders>
            <w:vAlign w:val="center"/>
            <w:hideMark/>
          </w:tcPr>
          <w:p w14:paraId="2B789AB8" w14:textId="77777777" w:rsidR="00FA61B3" w:rsidRDefault="00FA61B3" w:rsidP="00EE5121">
            <w:pPr>
              <w:spacing w:after="200"/>
              <w:jc w:val="center"/>
              <w:rPr>
                <w:noProof/>
              </w:rPr>
            </w:pPr>
            <w:r>
              <w:rPr>
                <w:noProof/>
              </w:rPr>
              <w:t>75.000 kr.</w:t>
            </w:r>
          </w:p>
        </w:tc>
        <w:tc>
          <w:tcPr>
            <w:tcW w:w="0" w:type="auto"/>
            <w:tcBorders>
              <w:top w:val="single" w:sz="4" w:space="0" w:color="auto"/>
              <w:left w:val="single" w:sz="4" w:space="0" w:color="auto"/>
              <w:bottom w:val="single" w:sz="4" w:space="0" w:color="auto"/>
              <w:right w:val="single" w:sz="4" w:space="0" w:color="auto"/>
            </w:tcBorders>
            <w:vAlign w:val="center"/>
            <w:hideMark/>
          </w:tcPr>
          <w:p w14:paraId="4CD4437C" w14:textId="77777777" w:rsidR="00FA61B3" w:rsidRDefault="00FA61B3" w:rsidP="00EE5121">
            <w:pPr>
              <w:spacing w:after="200"/>
              <w:jc w:val="center"/>
              <w:rPr>
                <w:noProof/>
              </w:rPr>
            </w:pPr>
            <w:r>
              <w:rPr>
                <w:noProof/>
              </w:rPr>
              <w:t>1.140.000 kr.</w:t>
            </w:r>
          </w:p>
        </w:tc>
        <w:tc>
          <w:tcPr>
            <w:tcW w:w="0" w:type="auto"/>
            <w:tcBorders>
              <w:top w:val="single" w:sz="4" w:space="0" w:color="auto"/>
              <w:left w:val="single" w:sz="4" w:space="0" w:color="auto"/>
              <w:bottom w:val="single" w:sz="4" w:space="0" w:color="auto"/>
              <w:right w:val="single" w:sz="4" w:space="0" w:color="auto"/>
            </w:tcBorders>
            <w:vAlign w:val="center"/>
            <w:hideMark/>
          </w:tcPr>
          <w:p w14:paraId="062DC032" w14:textId="77777777" w:rsidR="00FA61B3" w:rsidRDefault="00FA61B3" w:rsidP="00EE5121">
            <w:pPr>
              <w:spacing w:after="200"/>
              <w:jc w:val="center"/>
              <w:rPr>
                <w:noProof/>
              </w:rPr>
            </w:pPr>
            <w:r>
              <w:rPr>
                <w:noProof/>
              </w:rPr>
              <w:t>925.000 kr.</w:t>
            </w:r>
          </w:p>
        </w:tc>
        <w:tc>
          <w:tcPr>
            <w:tcW w:w="0" w:type="auto"/>
            <w:tcBorders>
              <w:top w:val="single" w:sz="4" w:space="0" w:color="auto"/>
              <w:left w:val="single" w:sz="4" w:space="0" w:color="auto"/>
              <w:bottom w:val="single" w:sz="4" w:space="0" w:color="auto"/>
              <w:right w:val="single" w:sz="4" w:space="0" w:color="auto"/>
            </w:tcBorders>
            <w:vAlign w:val="center"/>
            <w:hideMark/>
          </w:tcPr>
          <w:p w14:paraId="2432F0F8" w14:textId="77777777" w:rsidR="00FA61B3" w:rsidRDefault="00FA61B3" w:rsidP="00EE5121">
            <w:pPr>
              <w:spacing w:after="200"/>
              <w:jc w:val="center"/>
              <w:rPr>
                <w:noProof/>
              </w:rPr>
            </w:pPr>
            <w:r>
              <w:rPr>
                <w:noProof/>
              </w:rPr>
              <w:t>2.140.000 kr.</w:t>
            </w:r>
          </w:p>
        </w:tc>
        <w:tc>
          <w:tcPr>
            <w:tcW w:w="0" w:type="auto"/>
            <w:tcBorders>
              <w:top w:val="single" w:sz="4" w:space="0" w:color="auto"/>
              <w:left w:val="single" w:sz="4" w:space="0" w:color="auto"/>
              <w:bottom w:val="single" w:sz="4" w:space="0" w:color="auto"/>
              <w:right w:val="single" w:sz="4" w:space="0" w:color="auto"/>
            </w:tcBorders>
          </w:tcPr>
          <w:p w14:paraId="5153136A" w14:textId="77777777" w:rsidR="00FA61B3" w:rsidRDefault="00FA61B3" w:rsidP="00EE5121">
            <w:pPr>
              <w:spacing w:after="200"/>
              <w:jc w:val="center"/>
              <w:rPr>
                <w:noProof/>
              </w:rPr>
            </w:pPr>
            <w:r>
              <w:rPr>
                <w:noProof/>
              </w:rPr>
              <w:t>C</w:t>
            </w:r>
          </w:p>
        </w:tc>
      </w:tr>
    </w:tbl>
    <w:p w14:paraId="147141FB" w14:textId="77777777" w:rsidR="00FA61B3" w:rsidRDefault="00FA61B3" w:rsidP="00FA61B3">
      <w:pPr>
        <w:spacing w:after="200"/>
        <w:rPr>
          <w:noProof/>
        </w:rPr>
      </w:pPr>
    </w:p>
    <w:p w14:paraId="57FCFF57" w14:textId="77777777" w:rsidR="00FA61B3" w:rsidRDefault="00FA61B3" w:rsidP="00FA61B3">
      <w:pPr>
        <w:pStyle w:val="Overskrift2"/>
        <w:rPr>
          <w:noProof/>
        </w:rPr>
      </w:pPr>
      <w:bookmarkStart w:id="5" w:name="_Toc99375727"/>
      <w:r>
        <w:rPr>
          <w:noProof/>
        </w:rPr>
        <w:t>Indvendigt og udvendigt vedligehold</w:t>
      </w:r>
      <w:bookmarkEnd w:id="5"/>
    </w:p>
    <w:p w14:paraId="1FDC9F8C" w14:textId="7F0086EA" w:rsidR="00FA61B3" w:rsidRDefault="00FA61B3" w:rsidP="00FA61B3">
      <w:r>
        <w:t xml:space="preserve">Matriklen er generelt i middel stand i forhold til det generelle niveau i kommunen. Der bør afsættes omkring 35.000 kr. til udbedring af ulovlige elinstallationer. Efterslæb på vedligeholdelse er primært </w:t>
      </w:r>
      <w:r w:rsidR="00146AB8">
        <w:t>forårsaget</w:t>
      </w:r>
      <w:r>
        <w:t xml:space="preserve"> af opdatering af belysning (omkring 1.050.000 kr.) og udskiftning af ventilationsanlæg (omkring 500.000 kr.).</w:t>
      </w:r>
    </w:p>
    <w:p w14:paraId="6DE189C2" w14:textId="77777777" w:rsidR="00FA61B3" w:rsidRDefault="00FA61B3" w:rsidP="00FA61B3"/>
    <w:p w14:paraId="006ED7C2" w14:textId="77777777" w:rsidR="00FA61B3" w:rsidRDefault="00FA61B3" w:rsidP="00FA61B3">
      <w:pPr>
        <w:rPr>
          <w:noProof/>
        </w:rPr>
      </w:pPr>
      <w:r>
        <w:t xml:space="preserve">Tabellen viser udgifter til vedligehold af bygninger på matriklen. </w:t>
      </w:r>
      <w:r>
        <w:rPr>
          <w:noProof/>
        </w:rPr>
        <w:t xml:space="preserve">Tallene er estimeret efter en gennemgang af matriklen udført dels af administrationen og dels af COWI. </w:t>
      </w:r>
    </w:p>
    <w:p w14:paraId="3757DFC1" w14:textId="77777777" w:rsidR="00FA61B3" w:rsidRDefault="00FA61B3" w:rsidP="00FA61B3"/>
    <w:tbl>
      <w:tblPr>
        <w:tblStyle w:val="Tabel-Gitter"/>
        <w:tblW w:w="9634" w:type="dxa"/>
        <w:tblLook w:val="04A0" w:firstRow="1" w:lastRow="0" w:firstColumn="1" w:lastColumn="0" w:noHBand="0" w:noVBand="1"/>
      </w:tblPr>
      <w:tblGrid>
        <w:gridCol w:w="2830"/>
        <w:gridCol w:w="3261"/>
        <w:gridCol w:w="3543"/>
      </w:tblGrid>
      <w:tr w:rsidR="00FA61B3" w:rsidRPr="00420111" w14:paraId="211CF545" w14:textId="77777777" w:rsidTr="00FA61B3">
        <w:tc>
          <w:tcPr>
            <w:tcW w:w="2830" w:type="dxa"/>
            <w:tcBorders>
              <w:top w:val="single" w:sz="4" w:space="0" w:color="auto"/>
              <w:left w:val="single" w:sz="4" w:space="0" w:color="auto"/>
              <w:bottom w:val="single" w:sz="4" w:space="0" w:color="auto"/>
              <w:right w:val="single" w:sz="4" w:space="0" w:color="auto"/>
            </w:tcBorders>
            <w:shd w:val="clear" w:color="auto" w:fill="3DA15A"/>
            <w:hideMark/>
          </w:tcPr>
          <w:p w14:paraId="412FC462" w14:textId="3BC4F3EE" w:rsidR="00FA61B3" w:rsidRPr="00420111" w:rsidRDefault="00FA61B3" w:rsidP="002332EA">
            <w:pPr>
              <w:spacing w:after="200"/>
              <w:rPr>
                <w:b/>
                <w:bCs/>
                <w:noProof/>
                <w:color w:val="FFFFFF" w:themeColor="background1"/>
              </w:rPr>
            </w:pPr>
            <w:r w:rsidRPr="00420111">
              <w:rPr>
                <w:b/>
                <w:bCs/>
                <w:noProof/>
                <w:color w:val="FFFFFF" w:themeColor="background1"/>
              </w:rPr>
              <w:t>UDBEDRING AF ULOVLIGE FORHOLD</w:t>
            </w:r>
          </w:p>
        </w:tc>
        <w:tc>
          <w:tcPr>
            <w:tcW w:w="3261" w:type="dxa"/>
            <w:tcBorders>
              <w:top w:val="single" w:sz="4" w:space="0" w:color="auto"/>
              <w:left w:val="single" w:sz="4" w:space="0" w:color="auto"/>
              <w:bottom w:val="single" w:sz="4" w:space="0" w:color="auto"/>
              <w:right w:val="single" w:sz="4" w:space="0" w:color="auto"/>
            </w:tcBorders>
            <w:shd w:val="clear" w:color="auto" w:fill="3DA15A"/>
            <w:hideMark/>
          </w:tcPr>
          <w:p w14:paraId="608DBDAA" w14:textId="4E2F7F1D" w:rsidR="00FA61B3" w:rsidRPr="00420111" w:rsidRDefault="00FA61B3" w:rsidP="002332EA">
            <w:pPr>
              <w:spacing w:after="200"/>
              <w:rPr>
                <w:b/>
                <w:bCs/>
                <w:noProof/>
                <w:color w:val="FFFFFF" w:themeColor="background1"/>
              </w:rPr>
            </w:pPr>
            <w:r w:rsidRPr="00420111">
              <w:rPr>
                <w:b/>
                <w:bCs/>
                <w:noProof/>
                <w:color w:val="FFFFFF" w:themeColor="background1"/>
              </w:rPr>
              <w:t>EFTERSLÆB PÅ VEDLIGEHOLDELSE</w:t>
            </w:r>
          </w:p>
        </w:tc>
        <w:tc>
          <w:tcPr>
            <w:tcW w:w="3543" w:type="dxa"/>
            <w:tcBorders>
              <w:top w:val="single" w:sz="4" w:space="0" w:color="auto"/>
              <w:left w:val="single" w:sz="4" w:space="0" w:color="auto"/>
              <w:bottom w:val="single" w:sz="4" w:space="0" w:color="auto"/>
              <w:right w:val="single" w:sz="4" w:space="0" w:color="auto"/>
            </w:tcBorders>
            <w:shd w:val="clear" w:color="auto" w:fill="3DA15A"/>
            <w:hideMark/>
          </w:tcPr>
          <w:p w14:paraId="38B20956" w14:textId="347202ED" w:rsidR="00FA61B3" w:rsidRPr="00420111" w:rsidRDefault="00FA61B3" w:rsidP="002332EA">
            <w:pPr>
              <w:spacing w:after="200"/>
              <w:rPr>
                <w:b/>
                <w:bCs/>
                <w:noProof/>
                <w:color w:val="FFFFFF" w:themeColor="background1"/>
              </w:rPr>
            </w:pPr>
            <w:r w:rsidRPr="00420111">
              <w:rPr>
                <w:b/>
                <w:bCs/>
                <w:noProof/>
                <w:color w:val="FFFFFF" w:themeColor="background1"/>
              </w:rPr>
              <w:t>VEDLIGEHOLDELSESBEHOV, FEMÅRIG PERIODE</w:t>
            </w:r>
          </w:p>
        </w:tc>
      </w:tr>
      <w:tr w:rsidR="00FA61B3" w14:paraId="2C8F587D" w14:textId="77777777" w:rsidTr="00FA61B3">
        <w:tc>
          <w:tcPr>
            <w:tcW w:w="2830" w:type="dxa"/>
            <w:tcBorders>
              <w:top w:val="single" w:sz="4" w:space="0" w:color="auto"/>
              <w:left w:val="single" w:sz="4" w:space="0" w:color="auto"/>
              <w:bottom w:val="single" w:sz="4" w:space="0" w:color="auto"/>
              <w:right w:val="single" w:sz="4" w:space="0" w:color="auto"/>
            </w:tcBorders>
            <w:hideMark/>
          </w:tcPr>
          <w:p w14:paraId="6EFA276A" w14:textId="77777777" w:rsidR="00FA61B3" w:rsidRDefault="00FA61B3" w:rsidP="00EE5121">
            <w:pPr>
              <w:spacing w:after="200"/>
              <w:jc w:val="center"/>
              <w:rPr>
                <w:noProof/>
              </w:rPr>
            </w:pPr>
            <w:r>
              <w:rPr>
                <w:noProof/>
              </w:rPr>
              <w:t>35.000 kr.</w:t>
            </w:r>
          </w:p>
        </w:tc>
        <w:tc>
          <w:tcPr>
            <w:tcW w:w="3261" w:type="dxa"/>
            <w:tcBorders>
              <w:top w:val="single" w:sz="4" w:space="0" w:color="auto"/>
              <w:left w:val="single" w:sz="4" w:space="0" w:color="auto"/>
              <w:bottom w:val="single" w:sz="4" w:space="0" w:color="auto"/>
              <w:right w:val="single" w:sz="4" w:space="0" w:color="auto"/>
            </w:tcBorders>
            <w:hideMark/>
          </w:tcPr>
          <w:p w14:paraId="0DC6F510" w14:textId="77777777" w:rsidR="00FA61B3" w:rsidRDefault="00FA61B3" w:rsidP="00EE5121">
            <w:pPr>
              <w:spacing w:after="200"/>
              <w:jc w:val="center"/>
              <w:rPr>
                <w:noProof/>
              </w:rPr>
            </w:pPr>
            <w:r>
              <w:rPr>
                <w:noProof/>
              </w:rPr>
              <w:t xml:space="preserve">2.645.000 kr. </w:t>
            </w:r>
          </w:p>
        </w:tc>
        <w:tc>
          <w:tcPr>
            <w:tcW w:w="3543" w:type="dxa"/>
            <w:tcBorders>
              <w:top w:val="single" w:sz="4" w:space="0" w:color="auto"/>
              <w:left w:val="single" w:sz="4" w:space="0" w:color="auto"/>
              <w:bottom w:val="single" w:sz="4" w:space="0" w:color="auto"/>
              <w:right w:val="single" w:sz="4" w:space="0" w:color="auto"/>
            </w:tcBorders>
            <w:hideMark/>
          </w:tcPr>
          <w:p w14:paraId="24B41B7D" w14:textId="77777777" w:rsidR="00FA61B3" w:rsidRDefault="00FA61B3" w:rsidP="00EE5121">
            <w:pPr>
              <w:spacing w:after="200"/>
              <w:jc w:val="center"/>
              <w:rPr>
                <w:noProof/>
              </w:rPr>
            </w:pPr>
            <w:r>
              <w:rPr>
                <w:noProof/>
              </w:rPr>
              <w:t>4.365.000 kr.</w:t>
            </w:r>
          </w:p>
        </w:tc>
      </w:tr>
    </w:tbl>
    <w:p w14:paraId="1242713B" w14:textId="77777777" w:rsidR="00FA61B3" w:rsidRDefault="00FA61B3" w:rsidP="00FA61B3">
      <w:pPr>
        <w:spacing w:after="200"/>
        <w:rPr>
          <w:noProof/>
        </w:rPr>
      </w:pPr>
    </w:p>
    <w:p w14:paraId="19FE924B" w14:textId="77777777" w:rsidR="00FA61B3" w:rsidRDefault="00FA61B3" w:rsidP="00FA61B3">
      <w:pPr>
        <w:pStyle w:val="Overskrift2"/>
        <w:rPr>
          <w:noProof/>
        </w:rPr>
      </w:pPr>
      <w:bookmarkStart w:id="6" w:name="_Toc99375728"/>
      <w:r>
        <w:rPr>
          <w:noProof/>
        </w:rPr>
        <w:t>Besparelsespotentiale</w:t>
      </w:r>
      <w:bookmarkEnd w:id="6"/>
      <w:r>
        <w:rPr>
          <w:noProof/>
        </w:rPr>
        <w:t xml:space="preserve"> </w:t>
      </w:r>
    </w:p>
    <w:p w14:paraId="3C30D828" w14:textId="77777777" w:rsidR="00FA61B3" w:rsidRDefault="00FA61B3" w:rsidP="00FA61B3">
      <w:pPr>
        <w:rPr>
          <w:noProof/>
        </w:rPr>
      </w:pPr>
      <w:r>
        <w:rPr>
          <w:noProof/>
        </w:rPr>
        <w:t>Tabellen angiver nøgletal angående ikke gennemført vedligehold og besparelsespotentiale. Disse opgøres pr. elev for at gøre det muligt at sammenligne matriklerne baseret på deres nuværende aktivitet.</w:t>
      </w:r>
    </w:p>
    <w:p w14:paraId="38E1455B" w14:textId="77777777" w:rsidR="00FA61B3" w:rsidRDefault="00FA61B3" w:rsidP="00FA61B3">
      <w:pPr>
        <w:tabs>
          <w:tab w:val="left" w:pos="4305"/>
        </w:tabs>
        <w:rPr>
          <w:noProof/>
        </w:rPr>
      </w:pPr>
      <w:r>
        <w:rPr>
          <w:noProof/>
        </w:rPr>
        <w:t>Ikke gennemført vedligehold dækker over kendte omkostninger, som bør investeres</w:t>
      </w:r>
      <w:r>
        <w:rPr>
          <w:noProof/>
          <w:color w:val="FF0000"/>
        </w:rPr>
        <w:t xml:space="preserve"> </w:t>
      </w:r>
      <w:r>
        <w:rPr>
          <w:noProof/>
        </w:rPr>
        <w:t xml:space="preserve">for at bringe bygningerne på matriklen i god stand, samt at vedligeholde denne stand de næste fem år. Selvom efterslæbet og vedligeholdelsesbehovet er kendt af administrationen, er udgifterne ikke </w:t>
      </w:r>
      <w:r>
        <w:rPr>
          <w:noProof/>
        </w:rPr>
        <w:lastRenderedPageBreak/>
        <w:t xml:space="preserve">budgetteret. Her er altså ikke tale om en reel besparelse i form af midler, som frigøres ved at nedlægge matriklen, </w:t>
      </w:r>
      <w:r w:rsidRPr="00D92AAD">
        <w:rPr>
          <w:noProof/>
        </w:rPr>
        <w:t>men derimod en kommende ikke-budgetteret udgift</w:t>
      </w:r>
      <w:r>
        <w:rPr>
          <w:noProof/>
        </w:rPr>
        <w:t>,</w:t>
      </w:r>
      <w:r w:rsidRPr="00D92AAD">
        <w:rPr>
          <w:noProof/>
        </w:rPr>
        <w:t xml:space="preserve"> hvis matriklen fastholdes</w:t>
      </w:r>
      <w:r>
        <w:rPr>
          <w:noProof/>
        </w:rPr>
        <w:t>.</w:t>
      </w:r>
    </w:p>
    <w:p w14:paraId="5684FC89" w14:textId="77777777" w:rsidR="00FA61B3" w:rsidRDefault="00FA61B3" w:rsidP="00FA61B3">
      <w:pPr>
        <w:rPr>
          <w:noProof/>
        </w:rPr>
      </w:pPr>
      <w:r>
        <w:rPr>
          <w:noProof/>
        </w:rPr>
        <w:t xml:space="preserve">Besparelsespotentialet er estimeret ud fra de </w:t>
      </w:r>
      <w:r w:rsidRPr="00D21B64">
        <w:rPr>
          <w:noProof/>
        </w:rPr>
        <w:t xml:space="preserve">årlige driftsudgifter i afsnit </w:t>
      </w:r>
      <w:r>
        <w:rPr>
          <w:noProof/>
        </w:rPr>
        <w:t>2.1. I driftsudgifterne indgår udgifter til løbende forbrug (el, vand og varme). De løbende forbrugsudgifter vil i nogen grad følge barnet til en anden matrikel. Derfor forventes ingen besparelse på vandforbrug, da det sparede vand på en given matrikel vil bruges på en anden. Ligeledes antages en 50% besparelse af el, mens der forventes en fuld besparelse på varmeforbruget, da den nye matrikel er opvarmet i forvejen.</w:t>
      </w:r>
    </w:p>
    <w:p w14:paraId="46D8F7A6" w14:textId="77777777" w:rsidR="00FA61B3" w:rsidRDefault="00FA61B3" w:rsidP="00FA61B3">
      <w:pPr>
        <w:rPr>
          <w:noProof/>
        </w:rPr>
      </w:pPr>
    </w:p>
    <w:p w14:paraId="549BE149" w14:textId="0CA17A04" w:rsidR="00FA61B3" w:rsidRDefault="00FA61B3" w:rsidP="00FA61B3">
      <w:pPr>
        <w:tabs>
          <w:tab w:val="left" w:pos="4305"/>
        </w:tabs>
        <w:rPr>
          <w:noProof/>
        </w:rPr>
      </w:pPr>
      <w:r>
        <w:rPr>
          <w:noProof/>
        </w:rPr>
        <w:t>Besparelsespotentialet skal ses som en indikator på, hvad det koster at holde matriklen aktiv frem for at flytte eleverne til en anden matrikel, hvor der er plads. I besparelsespotentialet indgår der ingen udgifter relateret til undervisning, skoleklub eller andet, ligesom der heller ikke indgår udgifter til forbedring af bygningernes stand eller optimering af faglokaler mv. Udgifter til bygningernes stand er indeholdt i ikke gennemført vedligehold.</w:t>
      </w:r>
    </w:p>
    <w:p w14:paraId="7B1E931E" w14:textId="77777777" w:rsidR="00FA61B3" w:rsidRDefault="00FA61B3" w:rsidP="00FA61B3">
      <w:pPr>
        <w:tabs>
          <w:tab w:val="left" w:pos="4305"/>
        </w:tabs>
        <w:rPr>
          <w:noProof/>
        </w:rPr>
      </w:pPr>
    </w:p>
    <w:tbl>
      <w:tblPr>
        <w:tblStyle w:val="Tabel-Gitter"/>
        <w:tblW w:w="9351" w:type="dxa"/>
        <w:tblLayout w:type="fixed"/>
        <w:tblLook w:val="04A0" w:firstRow="1" w:lastRow="0" w:firstColumn="1" w:lastColumn="0" w:noHBand="0" w:noVBand="1"/>
      </w:tblPr>
      <w:tblGrid>
        <w:gridCol w:w="2972"/>
        <w:gridCol w:w="3119"/>
        <w:gridCol w:w="3260"/>
      </w:tblGrid>
      <w:tr w:rsidR="00FA61B3" w14:paraId="252153C8" w14:textId="77777777" w:rsidTr="00C24B1D">
        <w:trPr>
          <w:trHeight w:val="607"/>
        </w:trPr>
        <w:tc>
          <w:tcPr>
            <w:tcW w:w="2972" w:type="dxa"/>
            <w:tcBorders>
              <w:top w:val="single" w:sz="4" w:space="0" w:color="auto"/>
              <w:left w:val="single" w:sz="4" w:space="0" w:color="auto"/>
              <w:bottom w:val="single" w:sz="4" w:space="0" w:color="auto"/>
              <w:right w:val="single" w:sz="4" w:space="0" w:color="auto"/>
            </w:tcBorders>
            <w:shd w:val="clear" w:color="auto" w:fill="3DA15A"/>
            <w:hideMark/>
          </w:tcPr>
          <w:p w14:paraId="5EFEF1CA" w14:textId="4C24CDDA" w:rsidR="00FA61B3" w:rsidRPr="00C24B1D" w:rsidRDefault="00FA61B3" w:rsidP="002332EA">
            <w:pPr>
              <w:spacing w:after="200"/>
              <w:rPr>
                <w:b/>
                <w:bCs/>
                <w:noProof/>
                <w:color w:val="FFFFFF" w:themeColor="background1"/>
              </w:rPr>
            </w:pPr>
            <w:r w:rsidRPr="00C24B1D">
              <w:rPr>
                <w:b/>
                <w:bCs/>
                <w:noProof/>
                <w:color w:val="FFFFFF" w:themeColor="background1"/>
              </w:rPr>
              <w:t>IKKE GENNEMFØRT VEDLIGEHOLD</w:t>
            </w:r>
          </w:p>
        </w:tc>
        <w:tc>
          <w:tcPr>
            <w:tcW w:w="3119" w:type="dxa"/>
            <w:tcBorders>
              <w:top w:val="single" w:sz="4" w:space="0" w:color="auto"/>
              <w:left w:val="single" w:sz="4" w:space="0" w:color="auto"/>
              <w:bottom w:val="single" w:sz="4" w:space="0" w:color="auto"/>
              <w:right w:val="single" w:sz="4" w:space="0" w:color="auto"/>
            </w:tcBorders>
            <w:shd w:val="clear" w:color="auto" w:fill="3DA15A"/>
            <w:hideMark/>
          </w:tcPr>
          <w:p w14:paraId="758EB104" w14:textId="081AFFAC" w:rsidR="00FA61B3" w:rsidRPr="00C24B1D" w:rsidRDefault="00FA61B3" w:rsidP="002332EA">
            <w:pPr>
              <w:spacing w:after="200"/>
              <w:rPr>
                <w:b/>
                <w:bCs/>
                <w:noProof/>
                <w:color w:val="FFFFFF" w:themeColor="background1"/>
              </w:rPr>
            </w:pPr>
            <w:r w:rsidRPr="00C24B1D">
              <w:rPr>
                <w:b/>
                <w:bCs/>
                <w:noProof/>
                <w:color w:val="FFFFFF" w:themeColor="background1"/>
              </w:rPr>
              <w:t>BESPARELSES</w:t>
            </w:r>
            <w:r w:rsidR="00C24B1D">
              <w:rPr>
                <w:b/>
                <w:bCs/>
                <w:noProof/>
                <w:color w:val="FFFFFF" w:themeColor="background1"/>
              </w:rPr>
              <w:br/>
            </w:r>
            <w:r w:rsidRPr="00C24B1D">
              <w:rPr>
                <w:b/>
                <w:bCs/>
                <w:noProof/>
                <w:color w:val="FFFFFF" w:themeColor="background1"/>
              </w:rPr>
              <w:t>POTENTIALE</w:t>
            </w:r>
          </w:p>
        </w:tc>
        <w:tc>
          <w:tcPr>
            <w:tcW w:w="3260" w:type="dxa"/>
            <w:tcBorders>
              <w:top w:val="single" w:sz="4" w:space="0" w:color="auto"/>
              <w:left w:val="single" w:sz="4" w:space="0" w:color="auto"/>
              <w:bottom w:val="single" w:sz="4" w:space="0" w:color="auto"/>
              <w:right w:val="single" w:sz="4" w:space="0" w:color="auto"/>
            </w:tcBorders>
            <w:shd w:val="clear" w:color="auto" w:fill="3DA15A"/>
            <w:hideMark/>
          </w:tcPr>
          <w:p w14:paraId="7E29D019" w14:textId="766977BB" w:rsidR="00FA61B3" w:rsidRPr="00C24B1D" w:rsidRDefault="00FA61B3" w:rsidP="002332EA">
            <w:pPr>
              <w:spacing w:after="200"/>
              <w:rPr>
                <w:b/>
                <w:bCs/>
                <w:noProof/>
                <w:color w:val="FFFFFF" w:themeColor="background1"/>
              </w:rPr>
            </w:pPr>
            <w:r w:rsidRPr="00C24B1D">
              <w:rPr>
                <w:b/>
                <w:bCs/>
                <w:noProof/>
                <w:color w:val="FFFFFF" w:themeColor="background1"/>
              </w:rPr>
              <w:t>BESPARELSESPOTENTIALE</w:t>
            </w:r>
            <w:r w:rsidRPr="00C24B1D">
              <w:rPr>
                <w:b/>
                <w:bCs/>
                <w:noProof/>
                <w:color w:val="FFFFFF" w:themeColor="background1"/>
              </w:rPr>
              <w:br/>
              <w:t>PR ELEV</w:t>
            </w:r>
          </w:p>
        </w:tc>
      </w:tr>
      <w:tr w:rsidR="00FA61B3" w14:paraId="4E0B32A3" w14:textId="77777777" w:rsidTr="00C24B1D">
        <w:trPr>
          <w:trHeight w:val="494"/>
        </w:trPr>
        <w:tc>
          <w:tcPr>
            <w:tcW w:w="2972" w:type="dxa"/>
            <w:tcBorders>
              <w:top w:val="single" w:sz="4" w:space="0" w:color="auto"/>
              <w:left w:val="single" w:sz="4" w:space="0" w:color="auto"/>
              <w:bottom w:val="single" w:sz="4" w:space="0" w:color="auto"/>
              <w:right w:val="single" w:sz="4" w:space="0" w:color="auto"/>
            </w:tcBorders>
            <w:hideMark/>
          </w:tcPr>
          <w:p w14:paraId="0A97ED83" w14:textId="77777777" w:rsidR="00FA61B3" w:rsidRPr="00C24B1D" w:rsidRDefault="00FA61B3" w:rsidP="00C24B1D">
            <w:pPr>
              <w:spacing w:after="200"/>
              <w:jc w:val="center"/>
              <w:rPr>
                <w:noProof/>
              </w:rPr>
            </w:pPr>
            <w:r w:rsidRPr="00C24B1D">
              <w:rPr>
                <w:noProof/>
              </w:rPr>
              <w:t>7.045.000 kr.</w:t>
            </w:r>
          </w:p>
        </w:tc>
        <w:tc>
          <w:tcPr>
            <w:tcW w:w="3119" w:type="dxa"/>
            <w:tcBorders>
              <w:top w:val="single" w:sz="4" w:space="0" w:color="auto"/>
              <w:left w:val="single" w:sz="4" w:space="0" w:color="auto"/>
              <w:bottom w:val="single" w:sz="4" w:space="0" w:color="auto"/>
              <w:right w:val="single" w:sz="4" w:space="0" w:color="auto"/>
            </w:tcBorders>
            <w:hideMark/>
          </w:tcPr>
          <w:p w14:paraId="017F6381" w14:textId="14A1C590" w:rsidR="00FA61B3" w:rsidRPr="00C24B1D" w:rsidRDefault="00FA61B3" w:rsidP="00C24B1D">
            <w:pPr>
              <w:spacing w:after="200"/>
              <w:jc w:val="center"/>
              <w:rPr>
                <w:noProof/>
              </w:rPr>
            </w:pPr>
            <w:r w:rsidRPr="00C24B1D">
              <w:rPr>
                <w:noProof/>
              </w:rPr>
              <w:t>1.970.000 kr.</w:t>
            </w:r>
          </w:p>
        </w:tc>
        <w:tc>
          <w:tcPr>
            <w:tcW w:w="3260" w:type="dxa"/>
            <w:tcBorders>
              <w:top w:val="single" w:sz="4" w:space="0" w:color="auto"/>
              <w:left w:val="single" w:sz="4" w:space="0" w:color="auto"/>
              <w:bottom w:val="single" w:sz="4" w:space="0" w:color="auto"/>
              <w:right w:val="single" w:sz="4" w:space="0" w:color="auto"/>
            </w:tcBorders>
            <w:hideMark/>
          </w:tcPr>
          <w:p w14:paraId="0F190616" w14:textId="77777777" w:rsidR="00FA61B3" w:rsidRPr="00C24B1D" w:rsidRDefault="00FA61B3" w:rsidP="00C24B1D">
            <w:pPr>
              <w:spacing w:after="200"/>
              <w:jc w:val="center"/>
              <w:rPr>
                <w:noProof/>
              </w:rPr>
            </w:pPr>
            <w:r w:rsidRPr="00C24B1D">
              <w:rPr>
                <w:noProof/>
              </w:rPr>
              <w:t>10.210 kr.</w:t>
            </w:r>
          </w:p>
        </w:tc>
      </w:tr>
    </w:tbl>
    <w:p w14:paraId="631F027E" w14:textId="7BA7AB06" w:rsidR="004404AA" w:rsidRDefault="004404AA" w:rsidP="005F2AEC">
      <w:pPr>
        <w:spacing w:after="200"/>
      </w:pPr>
    </w:p>
    <w:p w14:paraId="210BBDC4" w14:textId="77777777" w:rsidR="00B36DF8" w:rsidRDefault="00B36DF8">
      <w:pPr>
        <w:spacing w:after="200"/>
        <w:rPr>
          <w:noProof/>
        </w:rPr>
      </w:pPr>
      <w:bookmarkStart w:id="7" w:name="_Hlk92178744"/>
    </w:p>
    <w:p w14:paraId="05366F96" w14:textId="77777777" w:rsidR="00FA61B3" w:rsidRDefault="00FA61B3">
      <w:pPr>
        <w:spacing w:after="200"/>
        <w:rPr>
          <w:rFonts w:ascii="Verdana" w:eastAsiaTheme="majorEastAsia" w:hAnsi="Verdana" w:cstheme="majorBidi"/>
          <w:b/>
          <w:bCs/>
          <w:caps/>
          <w:noProof/>
          <w:sz w:val="40"/>
          <w:szCs w:val="28"/>
        </w:rPr>
      </w:pPr>
      <w:r>
        <w:rPr>
          <w:noProof/>
        </w:rPr>
        <w:br w:type="page"/>
      </w:r>
    </w:p>
    <w:p w14:paraId="2B81FE61" w14:textId="46F6CD80" w:rsidR="004404AA" w:rsidRDefault="004404AA" w:rsidP="004404AA">
      <w:pPr>
        <w:pStyle w:val="Overskrift1"/>
        <w:rPr>
          <w:noProof/>
        </w:rPr>
      </w:pPr>
      <w:bookmarkStart w:id="8" w:name="_Toc99375729"/>
      <w:r>
        <w:rPr>
          <w:noProof/>
        </w:rPr>
        <w:lastRenderedPageBreak/>
        <w:t>Faglokaler</w:t>
      </w:r>
      <w:bookmarkEnd w:id="8"/>
    </w:p>
    <w:p w14:paraId="536B9BD2" w14:textId="77777777" w:rsidR="004404AA" w:rsidRDefault="004404AA" w:rsidP="004404AA">
      <w:pPr>
        <w:pStyle w:val="Overskrift2"/>
        <w:rPr>
          <w:noProof/>
        </w:rPr>
      </w:pPr>
      <w:bookmarkStart w:id="9" w:name="_Toc99375730"/>
      <w:r>
        <w:rPr>
          <w:noProof/>
        </w:rPr>
        <w:t>Gennemgang af faglokaler</w:t>
      </w:r>
      <w:bookmarkEnd w:id="9"/>
    </w:p>
    <w:p w14:paraId="7B528BD6" w14:textId="12C39506" w:rsidR="004404AA" w:rsidRPr="00F410D7" w:rsidRDefault="002332EA" w:rsidP="004404AA">
      <w:pPr>
        <w:spacing w:after="160" w:line="259" w:lineRule="auto"/>
        <w:rPr>
          <w:rFonts w:eastAsia="Calibri" w:cs="Arial"/>
        </w:rPr>
      </w:pPr>
      <w:r>
        <w:rPr>
          <w:rFonts w:eastAsia="Calibri" w:cs="Arial"/>
        </w:rPr>
        <w:t>Afdelingen</w:t>
      </w:r>
      <w:r w:rsidR="004404AA" w:rsidRPr="00F410D7">
        <w:rPr>
          <w:rFonts w:eastAsia="Calibri" w:cs="Arial"/>
        </w:rPr>
        <w:t xml:space="preserve"> har </w:t>
      </w:r>
      <w:r w:rsidR="00B36DF8">
        <w:rPr>
          <w:rFonts w:eastAsia="Calibri" w:cs="Arial"/>
        </w:rPr>
        <w:t>tre</w:t>
      </w:r>
      <w:r w:rsidR="004404AA" w:rsidRPr="00F410D7">
        <w:rPr>
          <w:rFonts w:eastAsia="Calibri" w:cs="Arial"/>
        </w:rPr>
        <w:t xml:space="preserve"> faglokaler:</w:t>
      </w:r>
    </w:p>
    <w:p w14:paraId="28CB78AB" w14:textId="22802851" w:rsidR="004404AA" w:rsidRPr="00F410D7" w:rsidRDefault="004404AA" w:rsidP="004404AA">
      <w:pPr>
        <w:numPr>
          <w:ilvl w:val="0"/>
          <w:numId w:val="2"/>
        </w:numPr>
        <w:spacing w:after="160" w:line="259" w:lineRule="auto"/>
        <w:contextualSpacing/>
        <w:rPr>
          <w:rFonts w:eastAsia="Calibri" w:cs="Arial"/>
        </w:rPr>
      </w:pPr>
      <w:r w:rsidRPr="00F410D7">
        <w:rPr>
          <w:rFonts w:eastAsia="Calibri" w:cs="Arial"/>
        </w:rPr>
        <w:t>H</w:t>
      </w:r>
      <w:r w:rsidR="00B36DF8">
        <w:rPr>
          <w:rFonts w:eastAsia="Calibri" w:cs="Arial"/>
        </w:rPr>
        <w:t>åndværk og design</w:t>
      </w:r>
      <w:r w:rsidRPr="00F410D7">
        <w:rPr>
          <w:rFonts w:eastAsia="Calibri" w:cs="Arial"/>
        </w:rPr>
        <w:t xml:space="preserve"> // Træsløjd </w:t>
      </w:r>
    </w:p>
    <w:p w14:paraId="20E10F91" w14:textId="1B72568A" w:rsidR="004404AA" w:rsidRPr="00B36DF8" w:rsidRDefault="004404AA" w:rsidP="00B36DF8">
      <w:pPr>
        <w:numPr>
          <w:ilvl w:val="0"/>
          <w:numId w:val="2"/>
        </w:numPr>
        <w:spacing w:after="160" w:line="259" w:lineRule="auto"/>
        <w:contextualSpacing/>
        <w:rPr>
          <w:rFonts w:eastAsia="Calibri" w:cs="Arial"/>
        </w:rPr>
      </w:pPr>
      <w:r w:rsidRPr="00F410D7">
        <w:rPr>
          <w:rFonts w:eastAsia="Calibri" w:cs="Arial"/>
        </w:rPr>
        <w:t>H</w:t>
      </w:r>
      <w:r w:rsidR="00B36DF8">
        <w:rPr>
          <w:rFonts w:eastAsia="Calibri" w:cs="Arial"/>
        </w:rPr>
        <w:t>åndværk og design</w:t>
      </w:r>
      <w:r w:rsidRPr="00B36DF8">
        <w:rPr>
          <w:rFonts w:eastAsia="Calibri" w:cs="Arial"/>
        </w:rPr>
        <w:t xml:space="preserve"> // Billedkunst </w:t>
      </w:r>
    </w:p>
    <w:p w14:paraId="751EE02D" w14:textId="04CB4DDB" w:rsidR="004404AA" w:rsidRPr="00F410D7" w:rsidRDefault="004404AA" w:rsidP="004404AA">
      <w:pPr>
        <w:numPr>
          <w:ilvl w:val="0"/>
          <w:numId w:val="2"/>
        </w:numPr>
        <w:spacing w:after="160" w:line="259" w:lineRule="auto"/>
        <w:contextualSpacing/>
        <w:rPr>
          <w:rFonts w:eastAsia="Calibri" w:cs="Arial"/>
        </w:rPr>
      </w:pPr>
      <w:r w:rsidRPr="00F410D7">
        <w:rPr>
          <w:rFonts w:eastAsia="Calibri" w:cs="Arial"/>
        </w:rPr>
        <w:t>H</w:t>
      </w:r>
      <w:r w:rsidR="00B36DF8">
        <w:rPr>
          <w:rFonts w:eastAsia="Calibri" w:cs="Arial"/>
        </w:rPr>
        <w:t>åndværk og design</w:t>
      </w:r>
      <w:r w:rsidRPr="00F410D7">
        <w:rPr>
          <w:rFonts w:eastAsia="Calibri" w:cs="Arial"/>
        </w:rPr>
        <w:t xml:space="preserve"> // Tekstilfag</w:t>
      </w:r>
    </w:p>
    <w:p w14:paraId="3C8B0886" w14:textId="146376EE" w:rsidR="004404AA" w:rsidRDefault="004404AA" w:rsidP="004404AA">
      <w:pPr>
        <w:spacing w:after="160" w:line="259" w:lineRule="auto"/>
        <w:rPr>
          <w:rFonts w:eastAsia="Calibri" w:cs="Arial"/>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3752"/>
      </w:tblGrid>
      <w:tr w:rsidR="00FA61B3" w14:paraId="62548BDE" w14:textId="77777777" w:rsidTr="002332EA">
        <w:tc>
          <w:tcPr>
            <w:tcW w:w="4814" w:type="dxa"/>
          </w:tcPr>
          <w:p w14:paraId="55DC1A4D" w14:textId="73805C80" w:rsidR="00FA61B3" w:rsidRPr="00FA61B3" w:rsidRDefault="00FA61B3" w:rsidP="004404AA">
            <w:pPr>
              <w:spacing w:after="160" w:line="259" w:lineRule="auto"/>
              <w:contextualSpacing/>
              <w:rPr>
                <w:rFonts w:eastAsia="Calibri" w:cs="Arial"/>
                <w:u w:val="single"/>
              </w:rPr>
            </w:pPr>
            <w:r w:rsidRPr="00B36DF8">
              <w:rPr>
                <w:rFonts w:eastAsia="Calibri" w:cs="Arial"/>
                <w:u w:val="single"/>
              </w:rPr>
              <w:t xml:space="preserve">Håndværk og design // Træsløjd </w:t>
            </w:r>
          </w:p>
        </w:tc>
        <w:tc>
          <w:tcPr>
            <w:tcW w:w="4814" w:type="dxa"/>
          </w:tcPr>
          <w:p w14:paraId="77E9E073" w14:textId="77777777" w:rsidR="00FA61B3" w:rsidRDefault="00FA61B3" w:rsidP="004404AA">
            <w:pPr>
              <w:spacing w:after="160" w:line="259" w:lineRule="auto"/>
              <w:rPr>
                <w:rFonts w:eastAsia="Calibri" w:cs="Arial"/>
              </w:rPr>
            </w:pPr>
          </w:p>
        </w:tc>
      </w:tr>
      <w:tr w:rsidR="00FA61B3" w14:paraId="6A7A03E8" w14:textId="77777777" w:rsidTr="002332EA">
        <w:tc>
          <w:tcPr>
            <w:tcW w:w="4814" w:type="dxa"/>
          </w:tcPr>
          <w:p w14:paraId="6086B9A9" w14:textId="7BECC46F" w:rsidR="00FA61B3" w:rsidRDefault="00FA61B3" w:rsidP="004404AA">
            <w:pPr>
              <w:spacing w:after="160" w:line="259" w:lineRule="auto"/>
              <w:rPr>
                <w:rFonts w:eastAsia="Calibri" w:cs="Arial"/>
              </w:rPr>
            </w:pPr>
            <w:r w:rsidRPr="00F410D7">
              <w:rPr>
                <w:rFonts w:eastAsia="Calibri" w:cs="Arial"/>
                <w:noProof/>
              </w:rPr>
              <w:drawing>
                <wp:anchor distT="0" distB="0" distL="114300" distR="114300" simplePos="0" relativeHeight="251668480" behindDoc="1" locked="0" layoutInCell="1" allowOverlap="1" wp14:anchorId="4538D5ED" wp14:editId="7AA17BFB">
                  <wp:simplePos x="0" y="0"/>
                  <wp:positionH relativeFrom="margin">
                    <wp:posOffset>-6350</wp:posOffset>
                  </wp:positionH>
                  <wp:positionV relativeFrom="paragraph">
                    <wp:posOffset>69215</wp:posOffset>
                  </wp:positionV>
                  <wp:extent cx="3600000" cy="1619963"/>
                  <wp:effectExtent l="0" t="0" r="635" b="0"/>
                  <wp:wrapTight wrapText="bothSides">
                    <wp:wrapPolygon edited="0">
                      <wp:start x="0" y="0"/>
                      <wp:lineTo x="0" y="21338"/>
                      <wp:lineTo x="21490" y="21338"/>
                      <wp:lineTo x="21490" y="0"/>
                      <wp:lineTo x="0" y="0"/>
                    </wp:wrapPolygon>
                  </wp:wrapTight>
                  <wp:docPr id="14" name="Billede 14" descr="Et billede, der indeholder gulv, indendørs, værelse, lev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gulv, indendørs, værelse, lever&#10;&#10;Automatisk generere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0" cy="1619963"/>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tcPr>
          <w:p w14:paraId="45E25A76" w14:textId="77777777" w:rsidR="00FA61B3" w:rsidRPr="00F410D7" w:rsidRDefault="00FA61B3" w:rsidP="00FA61B3">
            <w:pPr>
              <w:spacing w:after="160" w:line="259" w:lineRule="auto"/>
              <w:rPr>
                <w:rFonts w:eastAsia="Calibri" w:cs="Arial"/>
              </w:rPr>
            </w:pPr>
            <w:r w:rsidRPr="00F410D7">
              <w:rPr>
                <w:rFonts w:eastAsia="Calibri" w:cs="Arial"/>
              </w:rPr>
              <w:t>Inventar og flade fremstår pænt.</w:t>
            </w:r>
          </w:p>
          <w:p w14:paraId="3E6522D1" w14:textId="77777777" w:rsidR="00C24B1D" w:rsidRDefault="00FA61B3" w:rsidP="00FA61B3">
            <w:pPr>
              <w:spacing w:after="160" w:line="259" w:lineRule="auto"/>
              <w:rPr>
                <w:rFonts w:eastAsia="Calibri" w:cs="Arial"/>
              </w:rPr>
            </w:pPr>
            <w:r w:rsidRPr="00F410D7">
              <w:rPr>
                <w:rFonts w:eastAsia="Calibri" w:cs="Arial"/>
              </w:rPr>
              <w:t xml:space="preserve">Ventilation er ny og fra 2021. Punktsug til stede ved alle arbejdsstationer. </w:t>
            </w:r>
          </w:p>
          <w:p w14:paraId="17B530D2" w14:textId="0512D43F" w:rsidR="00FA61B3" w:rsidRPr="00F410D7" w:rsidRDefault="00FA61B3" w:rsidP="00FA61B3">
            <w:pPr>
              <w:spacing w:after="160" w:line="259" w:lineRule="auto"/>
              <w:rPr>
                <w:rFonts w:eastAsia="Calibri" w:cs="Arial"/>
              </w:rPr>
            </w:pPr>
            <w:r w:rsidRPr="00F410D7">
              <w:rPr>
                <w:rFonts w:eastAsia="Calibri" w:cs="Arial"/>
              </w:rPr>
              <w:t>Der mangler vejledninger ved nogle maskiner.</w:t>
            </w:r>
          </w:p>
          <w:p w14:paraId="2B8D6575" w14:textId="48F59307" w:rsidR="00FA61B3" w:rsidRDefault="00FA61B3" w:rsidP="00C24B1D">
            <w:pPr>
              <w:keepNext/>
              <w:spacing w:after="160" w:line="259" w:lineRule="auto"/>
              <w:rPr>
                <w:rFonts w:eastAsia="Calibri" w:cs="Arial"/>
              </w:rPr>
            </w:pPr>
            <w:r w:rsidRPr="00F410D7">
              <w:rPr>
                <w:rFonts w:eastAsia="Calibri" w:cs="Arial"/>
              </w:rPr>
              <w:t>Gulv fremstår med skridsikring.</w:t>
            </w:r>
            <w:r>
              <w:rPr>
                <w:rFonts w:eastAsia="Calibri" w:cs="Arial"/>
              </w:rPr>
              <w:t xml:space="preserve"> </w:t>
            </w:r>
            <w:r w:rsidRPr="00F410D7">
              <w:rPr>
                <w:rFonts w:eastAsia="Calibri" w:cs="Arial"/>
              </w:rPr>
              <w:t>Alle afbrydere, samt hovedafbrydere fremstår vedligeholdt.</w:t>
            </w:r>
          </w:p>
        </w:tc>
      </w:tr>
      <w:tr w:rsidR="00FA61B3" w14:paraId="33CBD28D" w14:textId="77777777" w:rsidTr="002332EA">
        <w:tc>
          <w:tcPr>
            <w:tcW w:w="4814" w:type="dxa"/>
          </w:tcPr>
          <w:p w14:paraId="65F4C348" w14:textId="018EBF8A" w:rsidR="00FA61B3" w:rsidRDefault="00FA61B3" w:rsidP="004404AA">
            <w:pPr>
              <w:spacing w:after="160" w:line="259" w:lineRule="auto"/>
              <w:rPr>
                <w:rFonts w:eastAsia="Calibri" w:cs="Arial"/>
              </w:rPr>
            </w:pPr>
            <w:r w:rsidRPr="00F410D7">
              <w:rPr>
                <w:rFonts w:eastAsia="Calibri" w:cs="Arial"/>
                <w:noProof/>
              </w:rPr>
              <w:drawing>
                <wp:anchor distT="0" distB="0" distL="114300" distR="114300" simplePos="0" relativeHeight="251670528" behindDoc="1" locked="0" layoutInCell="1" allowOverlap="1" wp14:anchorId="5C56AF7A" wp14:editId="10299DA6">
                  <wp:simplePos x="0" y="0"/>
                  <wp:positionH relativeFrom="column">
                    <wp:posOffset>-15875</wp:posOffset>
                  </wp:positionH>
                  <wp:positionV relativeFrom="paragraph">
                    <wp:posOffset>58420</wp:posOffset>
                  </wp:positionV>
                  <wp:extent cx="2816225" cy="2693670"/>
                  <wp:effectExtent l="0" t="0" r="3175" b="0"/>
                  <wp:wrapTight wrapText="bothSides">
                    <wp:wrapPolygon edited="0">
                      <wp:start x="0" y="0"/>
                      <wp:lineTo x="0" y="21386"/>
                      <wp:lineTo x="21478" y="21386"/>
                      <wp:lineTo x="21478" y="0"/>
                      <wp:lineTo x="0" y="0"/>
                    </wp:wrapPolygon>
                  </wp:wrapTight>
                  <wp:docPr id="15" name="Billede 15" descr="Et billede, der indeholder indendørs, gulv, rodet, møb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indendørs, gulv, rodet, møbler&#10;&#10;Automatisk genereret beskrivelse"/>
                          <pic:cNvPicPr/>
                        </pic:nvPicPr>
                        <pic:blipFill rotWithShape="1">
                          <a:blip r:embed="rId17" cstate="print">
                            <a:extLst>
                              <a:ext uri="{28A0092B-C50C-407E-A947-70E740481C1C}">
                                <a14:useLocalDpi xmlns:a14="http://schemas.microsoft.com/office/drawing/2010/main" val="0"/>
                              </a:ext>
                            </a:extLst>
                          </a:blip>
                          <a:srcRect t="20183" r="26616" b="48237"/>
                          <a:stretch/>
                        </pic:blipFill>
                        <pic:spPr bwMode="auto">
                          <a:xfrm>
                            <a:off x="0" y="0"/>
                            <a:ext cx="2816225" cy="2693670"/>
                          </a:xfrm>
                          <a:prstGeom prst="rect">
                            <a:avLst/>
                          </a:prstGeom>
                          <a:ln>
                            <a:noFill/>
                          </a:ln>
                          <a:extLst>
                            <a:ext uri="{53640926-AAD7-44D8-BBD7-CCE9431645EC}">
                              <a14:shadowObscured xmlns:a14="http://schemas.microsoft.com/office/drawing/2010/main"/>
                            </a:ext>
                          </a:extLst>
                        </pic:spPr>
                      </pic:pic>
                    </a:graphicData>
                  </a:graphic>
                </wp:anchor>
              </w:drawing>
            </w:r>
          </w:p>
        </w:tc>
        <w:tc>
          <w:tcPr>
            <w:tcW w:w="4814" w:type="dxa"/>
          </w:tcPr>
          <w:p w14:paraId="1393F293" w14:textId="10164AFD" w:rsidR="00FA61B3" w:rsidRPr="00F410D7" w:rsidRDefault="00FA61B3" w:rsidP="00FA61B3">
            <w:pPr>
              <w:keepNext/>
              <w:spacing w:after="160" w:line="259" w:lineRule="auto"/>
              <w:rPr>
                <w:rFonts w:eastAsia="Calibri" w:cs="Arial"/>
              </w:rPr>
            </w:pPr>
            <w:r w:rsidRPr="00F410D7">
              <w:rPr>
                <w:rFonts w:eastAsia="Calibri" w:cs="Arial"/>
              </w:rPr>
              <w:t xml:space="preserve">Ingen vejledninger ved maskiner. </w:t>
            </w:r>
          </w:p>
          <w:p w14:paraId="2DCDBF2E" w14:textId="77777777" w:rsidR="00FA61B3" w:rsidRPr="00F410D7" w:rsidRDefault="00FA61B3" w:rsidP="00FA61B3">
            <w:pPr>
              <w:keepNext/>
              <w:spacing w:after="160" w:line="259" w:lineRule="auto"/>
              <w:rPr>
                <w:rFonts w:eastAsia="Calibri" w:cs="Arial"/>
              </w:rPr>
            </w:pPr>
            <w:r>
              <w:rPr>
                <w:rFonts w:eastAsia="Calibri" w:cs="Arial"/>
              </w:rPr>
              <w:t>To</w:t>
            </w:r>
            <w:r w:rsidRPr="00F410D7">
              <w:rPr>
                <w:rFonts w:eastAsia="Calibri" w:cs="Arial"/>
              </w:rPr>
              <w:t xml:space="preserve"> døre ud af lokalet.</w:t>
            </w:r>
          </w:p>
          <w:p w14:paraId="79F47F7D" w14:textId="77777777" w:rsidR="00FA61B3" w:rsidRDefault="00FA61B3" w:rsidP="004404AA">
            <w:pPr>
              <w:spacing w:after="160" w:line="259" w:lineRule="auto"/>
              <w:rPr>
                <w:rFonts w:eastAsia="Calibri" w:cs="Arial"/>
              </w:rPr>
            </w:pPr>
          </w:p>
        </w:tc>
      </w:tr>
      <w:tr w:rsidR="00FA61B3" w14:paraId="40089FCE" w14:textId="77777777" w:rsidTr="002332EA">
        <w:tc>
          <w:tcPr>
            <w:tcW w:w="4814" w:type="dxa"/>
          </w:tcPr>
          <w:p w14:paraId="2D5933AE" w14:textId="7DB5BBE7" w:rsidR="00FA61B3" w:rsidRDefault="00FA61B3" w:rsidP="004404AA">
            <w:pPr>
              <w:spacing w:after="160" w:line="259" w:lineRule="auto"/>
              <w:rPr>
                <w:rFonts w:eastAsia="Calibri" w:cs="Arial"/>
              </w:rPr>
            </w:pPr>
            <w:r w:rsidRPr="00FA61B3">
              <w:rPr>
                <w:rFonts w:asciiTheme="minorHAnsi" w:hAnsiTheme="minorHAnsi"/>
                <w:i/>
                <w:iCs/>
                <w:color w:val="1F497D" w:themeColor="text2"/>
                <w:sz w:val="18"/>
                <w:szCs w:val="18"/>
              </w:rPr>
              <w:t xml:space="preserve">Figur </w:t>
            </w:r>
            <w:r w:rsidRPr="00FA61B3">
              <w:rPr>
                <w:rFonts w:asciiTheme="minorHAnsi" w:hAnsiTheme="minorHAnsi"/>
                <w:i/>
                <w:iCs/>
                <w:color w:val="1F497D" w:themeColor="text2"/>
                <w:sz w:val="18"/>
                <w:szCs w:val="18"/>
              </w:rPr>
              <w:fldChar w:fldCharType="begin"/>
            </w:r>
            <w:r w:rsidRPr="00FA61B3">
              <w:rPr>
                <w:rFonts w:asciiTheme="minorHAnsi" w:hAnsiTheme="minorHAnsi"/>
                <w:i/>
                <w:iCs/>
                <w:color w:val="1F497D" w:themeColor="text2"/>
                <w:sz w:val="18"/>
                <w:szCs w:val="18"/>
              </w:rPr>
              <w:instrText xml:space="preserve"> SEQ Figur \* ARABIC </w:instrText>
            </w:r>
            <w:r w:rsidRPr="00FA61B3">
              <w:rPr>
                <w:rFonts w:asciiTheme="minorHAnsi" w:hAnsiTheme="minorHAnsi"/>
                <w:i/>
                <w:iCs/>
                <w:color w:val="1F497D" w:themeColor="text2"/>
                <w:sz w:val="18"/>
                <w:szCs w:val="18"/>
              </w:rPr>
              <w:fldChar w:fldCharType="separate"/>
            </w:r>
            <w:r w:rsidRPr="00FA61B3">
              <w:rPr>
                <w:rFonts w:asciiTheme="minorHAnsi" w:hAnsiTheme="minorHAnsi"/>
                <w:i/>
                <w:iCs/>
                <w:color w:val="1F497D" w:themeColor="text2"/>
                <w:sz w:val="18"/>
                <w:szCs w:val="18"/>
              </w:rPr>
              <w:t>1</w:t>
            </w:r>
            <w:r w:rsidRPr="00FA61B3">
              <w:rPr>
                <w:rFonts w:asciiTheme="minorHAnsi" w:hAnsiTheme="minorHAnsi"/>
                <w:i/>
                <w:iCs/>
                <w:color w:val="1F497D" w:themeColor="text2"/>
                <w:sz w:val="18"/>
                <w:szCs w:val="18"/>
              </w:rPr>
              <w:fldChar w:fldCharType="end"/>
            </w:r>
            <w:r w:rsidRPr="00FA61B3">
              <w:rPr>
                <w:rFonts w:asciiTheme="minorHAnsi" w:hAnsiTheme="minorHAnsi"/>
                <w:i/>
                <w:iCs/>
                <w:color w:val="1F497D" w:themeColor="text2"/>
                <w:sz w:val="18"/>
                <w:szCs w:val="18"/>
              </w:rPr>
              <w:t>: Håndværk og design // Træsløjd - Gåsetårnsskolen afd. Kastrup</w:t>
            </w:r>
          </w:p>
        </w:tc>
        <w:tc>
          <w:tcPr>
            <w:tcW w:w="4814" w:type="dxa"/>
          </w:tcPr>
          <w:p w14:paraId="5220667D" w14:textId="77777777" w:rsidR="00FA61B3" w:rsidRDefault="00FA61B3" w:rsidP="004404AA">
            <w:pPr>
              <w:spacing w:after="160" w:line="259" w:lineRule="auto"/>
              <w:rPr>
                <w:rFonts w:eastAsia="Calibri" w:cs="Arial"/>
              </w:rPr>
            </w:pPr>
          </w:p>
        </w:tc>
      </w:tr>
    </w:tbl>
    <w:p w14:paraId="46D64D18" w14:textId="28A9A083" w:rsidR="00FA61B3" w:rsidRPr="00F410D7" w:rsidRDefault="00FA61B3" w:rsidP="004404AA">
      <w:pPr>
        <w:spacing w:after="160" w:line="259" w:lineRule="auto"/>
        <w:rPr>
          <w:rFonts w:eastAsia="Calibri" w:cs="Arial"/>
        </w:rPr>
      </w:pPr>
    </w:p>
    <w:p w14:paraId="36549367" w14:textId="77777777" w:rsidR="004404AA" w:rsidRPr="00F410D7" w:rsidRDefault="004404AA" w:rsidP="004404AA">
      <w:pPr>
        <w:keepNext/>
        <w:spacing w:after="160" w:line="259" w:lineRule="auto"/>
        <w:rPr>
          <w:rFonts w:eastAsia="Calibri" w:cs="Arial"/>
        </w:rPr>
      </w:pPr>
    </w:p>
    <w:p w14:paraId="65A7AAEF" w14:textId="2A8219B0" w:rsidR="004404AA" w:rsidRPr="00F410D7" w:rsidRDefault="004404AA" w:rsidP="004404AA">
      <w:pPr>
        <w:keepNext/>
        <w:spacing w:after="160" w:line="259" w:lineRule="auto"/>
        <w:rPr>
          <w:rFonts w:eastAsia="Calibri" w:cs="Arial"/>
        </w:rPr>
      </w:pPr>
    </w:p>
    <w:p w14:paraId="4862FEA4" w14:textId="77777777" w:rsidR="004404AA" w:rsidRPr="00F410D7" w:rsidRDefault="004404AA" w:rsidP="004404AA">
      <w:pPr>
        <w:spacing w:after="160" w:line="259" w:lineRule="auto"/>
        <w:rPr>
          <w:rFonts w:eastAsia="Calibri" w:cs="Arial"/>
        </w:rPr>
      </w:pPr>
    </w:p>
    <w:p w14:paraId="18CFC720" w14:textId="77777777" w:rsidR="004404AA" w:rsidRPr="00F410D7" w:rsidRDefault="004404AA" w:rsidP="004404AA">
      <w:pPr>
        <w:spacing w:after="160" w:line="259" w:lineRule="auto"/>
        <w:rPr>
          <w:rFonts w:eastAsia="Calibri" w:cs="Arial"/>
        </w:rPr>
      </w:pPr>
    </w:p>
    <w:p w14:paraId="7616DF87" w14:textId="77777777" w:rsidR="004404AA" w:rsidRPr="00F410D7" w:rsidRDefault="004404AA" w:rsidP="004404AA">
      <w:pPr>
        <w:spacing w:after="160" w:line="259" w:lineRule="auto"/>
        <w:rPr>
          <w:rFonts w:eastAsia="Calibri" w:cs="Arial"/>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3742"/>
      </w:tblGrid>
      <w:tr w:rsidR="00FA61B3" w14:paraId="23960E88" w14:textId="77777777" w:rsidTr="002332EA">
        <w:tc>
          <w:tcPr>
            <w:tcW w:w="5886" w:type="dxa"/>
          </w:tcPr>
          <w:p w14:paraId="1D38153A" w14:textId="49DA69C3" w:rsidR="00FA61B3" w:rsidRPr="00FA61B3" w:rsidRDefault="00FA61B3" w:rsidP="004404AA">
            <w:pPr>
              <w:spacing w:after="160" w:line="259" w:lineRule="auto"/>
              <w:contextualSpacing/>
              <w:rPr>
                <w:rFonts w:eastAsia="Calibri" w:cs="Arial"/>
                <w:u w:val="single"/>
              </w:rPr>
            </w:pPr>
            <w:r w:rsidRPr="00B36DF8">
              <w:rPr>
                <w:rFonts w:eastAsia="Calibri" w:cs="Arial"/>
                <w:u w:val="single"/>
              </w:rPr>
              <w:t xml:space="preserve">Håndværk og design// Billedkunst </w:t>
            </w:r>
          </w:p>
        </w:tc>
        <w:tc>
          <w:tcPr>
            <w:tcW w:w="3742" w:type="dxa"/>
          </w:tcPr>
          <w:p w14:paraId="0B930E3E" w14:textId="77777777" w:rsidR="00FA61B3" w:rsidRDefault="00FA61B3" w:rsidP="004404AA">
            <w:pPr>
              <w:spacing w:after="160" w:line="259" w:lineRule="auto"/>
              <w:rPr>
                <w:rFonts w:eastAsia="Calibri" w:cs="Arial"/>
              </w:rPr>
            </w:pPr>
          </w:p>
        </w:tc>
      </w:tr>
      <w:tr w:rsidR="00FA61B3" w14:paraId="52F8C0CC" w14:textId="77777777" w:rsidTr="002332EA">
        <w:tc>
          <w:tcPr>
            <w:tcW w:w="5886" w:type="dxa"/>
          </w:tcPr>
          <w:p w14:paraId="4EB83F1D" w14:textId="0400D6EC" w:rsidR="00FA61B3" w:rsidRDefault="00FA61B3" w:rsidP="004404AA">
            <w:pPr>
              <w:spacing w:after="160" w:line="259" w:lineRule="auto"/>
              <w:rPr>
                <w:rFonts w:eastAsia="Calibri" w:cs="Arial"/>
              </w:rPr>
            </w:pPr>
            <w:r w:rsidRPr="00B36DF8">
              <w:rPr>
                <w:rFonts w:eastAsia="Calibri" w:cs="Arial"/>
                <w:noProof/>
                <w:u w:val="single"/>
              </w:rPr>
              <w:drawing>
                <wp:anchor distT="0" distB="0" distL="114300" distR="114300" simplePos="0" relativeHeight="251672576" behindDoc="1" locked="0" layoutInCell="1" allowOverlap="1" wp14:anchorId="2F41D701" wp14:editId="47F2E68E">
                  <wp:simplePos x="0" y="0"/>
                  <wp:positionH relativeFrom="column">
                    <wp:posOffset>-6350</wp:posOffset>
                  </wp:positionH>
                  <wp:positionV relativeFrom="paragraph">
                    <wp:posOffset>107315</wp:posOffset>
                  </wp:positionV>
                  <wp:extent cx="3600000" cy="1619963"/>
                  <wp:effectExtent l="0" t="0" r="635" b="0"/>
                  <wp:wrapTight wrapText="bothSides">
                    <wp:wrapPolygon edited="0">
                      <wp:start x="0" y="0"/>
                      <wp:lineTo x="0" y="21338"/>
                      <wp:lineTo x="21490" y="21338"/>
                      <wp:lineTo x="21490" y="0"/>
                      <wp:lineTo x="0" y="0"/>
                    </wp:wrapPolygon>
                  </wp:wrapTight>
                  <wp:docPr id="16" name="Billede 16" descr="Et billede, der indeholder tekst, indendørs, gulv, lo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tekst, indendørs, gulv, loft&#10;&#10;Automatisk generere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0" cy="1619963"/>
                          </a:xfrm>
                          <a:prstGeom prst="rect">
                            <a:avLst/>
                          </a:prstGeom>
                        </pic:spPr>
                      </pic:pic>
                    </a:graphicData>
                  </a:graphic>
                  <wp14:sizeRelH relativeFrom="margin">
                    <wp14:pctWidth>0</wp14:pctWidth>
                  </wp14:sizeRelH>
                  <wp14:sizeRelV relativeFrom="margin">
                    <wp14:pctHeight>0</wp14:pctHeight>
                  </wp14:sizeRelV>
                </wp:anchor>
              </w:drawing>
            </w:r>
          </w:p>
        </w:tc>
        <w:tc>
          <w:tcPr>
            <w:tcW w:w="3742" w:type="dxa"/>
          </w:tcPr>
          <w:p w14:paraId="61CE02A2" w14:textId="77777777" w:rsidR="00FA61B3" w:rsidRPr="00F410D7" w:rsidRDefault="00FA61B3" w:rsidP="00FA61B3">
            <w:pPr>
              <w:spacing w:after="160" w:line="259" w:lineRule="auto"/>
              <w:rPr>
                <w:rFonts w:eastAsia="Calibri" w:cs="Arial"/>
              </w:rPr>
            </w:pPr>
            <w:r w:rsidRPr="00F410D7">
              <w:rPr>
                <w:rFonts w:eastAsia="Calibri" w:cs="Arial"/>
              </w:rPr>
              <w:t>Inventar og flade fremstår pænt.</w:t>
            </w:r>
          </w:p>
          <w:p w14:paraId="3747FD4F" w14:textId="77777777" w:rsidR="00FA61B3" w:rsidRPr="00F410D7" w:rsidRDefault="00FA61B3" w:rsidP="00FA61B3">
            <w:pPr>
              <w:spacing w:after="160" w:line="259" w:lineRule="auto"/>
              <w:rPr>
                <w:rFonts w:eastAsia="Calibri" w:cs="Arial"/>
              </w:rPr>
            </w:pPr>
            <w:r w:rsidRPr="00F410D7">
              <w:rPr>
                <w:rFonts w:eastAsia="Calibri" w:cs="Arial"/>
              </w:rPr>
              <w:t>Ventilation er ny og fra 2021.</w:t>
            </w:r>
          </w:p>
          <w:p w14:paraId="5FCD8E39" w14:textId="46323206" w:rsidR="00FA61B3" w:rsidRPr="00F410D7" w:rsidRDefault="00FA61B3" w:rsidP="00FA61B3">
            <w:pPr>
              <w:keepNext/>
              <w:spacing w:after="160" w:line="259" w:lineRule="auto"/>
              <w:rPr>
                <w:rFonts w:eastAsia="Calibri" w:cs="Arial"/>
              </w:rPr>
            </w:pPr>
            <w:r w:rsidRPr="00F410D7">
              <w:rPr>
                <w:rFonts w:eastAsia="Calibri" w:cs="Arial"/>
              </w:rPr>
              <w:t>Gulv fremstår med skridsikring.</w:t>
            </w:r>
          </w:p>
          <w:p w14:paraId="6BD60855" w14:textId="77777777" w:rsidR="00FA61B3" w:rsidRPr="00F410D7" w:rsidRDefault="00FA61B3" w:rsidP="00FA61B3">
            <w:pPr>
              <w:keepNext/>
              <w:spacing w:after="160" w:line="259" w:lineRule="auto"/>
              <w:rPr>
                <w:rFonts w:eastAsia="Calibri" w:cs="Arial"/>
              </w:rPr>
            </w:pPr>
            <w:r w:rsidRPr="00F410D7">
              <w:rPr>
                <w:rFonts w:eastAsia="Calibri" w:cs="Arial"/>
              </w:rPr>
              <w:t xml:space="preserve">Ingen vejledninger ved maskiner. </w:t>
            </w:r>
          </w:p>
          <w:p w14:paraId="0D0A86BD" w14:textId="77777777" w:rsidR="00FA61B3" w:rsidRPr="00F410D7" w:rsidRDefault="00FA61B3" w:rsidP="00FA61B3">
            <w:pPr>
              <w:keepNext/>
              <w:spacing w:after="160" w:line="259" w:lineRule="auto"/>
              <w:rPr>
                <w:rFonts w:eastAsia="Calibri" w:cs="Arial"/>
              </w:rPr>
            </w:pPr>
            <w:r>
              <w:rPr>
                <w:rFonts w:eastAsia="Calibri" w:cs="Arial"/>
              </w:rPr>
              <w:t>To</w:t>
            </w:r>
            <w:r w:rsidRPr="00F410D7">
              <w:rPr>
                <w:rFonts w:eastAsia="Calibri" w:cs="Arial"/>
              </w:rPr>
              <w:t xml:space="preserve"> døre ud af lokalet.</w:t>
            </w:r>
          </w:p>
          <w:p w14:paraId="0D5A0EDC" w14:textId="77777777" w:rsidR="00FA61B3" w:rsidRDefault="00FA61B3" w:rsidP="004404AA">
            <w:pPr>
              <w:spacing w:after="160" w:line="259" w:lineRule="auto"/>
              <w:rPr>
                <w:rFonts w:eastAsia="Calibri" w:cs="Arial"/>
              </w:rPr>
            </w:pPr>
          </w:p>
        </w:tc>
      </w:tr>
      <w:tr w:rsidR="00FA61B3" w14:paraId="60D030F8" w14:textId="77777777" w:rsidTr="002332EA">
        <w:tc>
          <w:tcPr>
            <w:tcW w:w="5886" w:type="dxa"/>
          </w:tcPr>
          <w:p w14:paraId="2C0938C3" w14:textId="59FA60B7" w:rsidR="00FA61B3" w:rsidRPr="00FA61B3" w:rsidRDefault="00FA61B3" w:rsidP="00FA61B3">
            <w:pPr>
              <w:pStyle w:val="Billedtekst"/>
              <w:rPr>
                <w:noProof/>
              </w:rPr>
            </w:pPr>
            <w:r>
              <w:t>Figur 2: H &amp; D // Billedkunst - Gåsetårnsskolen afd. Kastrup.</w:t>
            </w:r>
          </w:p>
        </w:tc>
        <w:tc>
          <w:tcPr>
            <w:tcW w:w="3742" w:type="dxa"/>
          </w:tcPr>
          <w:p w14:paraId="78D364D5" w14:textId="77777777" w:rsidR="00FA61B3" w:rsidRDefault="00FA61B3" w:rsidP="004404AA">
            <w:pPr>
              <w:spacing w:after="160" w:line="259" w:lineRule="auto"/>
              <w:rPr>
                <w:rFonts w:eastAsia="Calibri" w:cs="Arial"/>
              </w:rPr>
            </w:pPr>
          </w:p>
        </w:tc>
      </w:tr>
    </w:tbl>
    <w:p w14:paraId="6D331819" w14:textId="77777777" w:rsidR="004404AA" w:rsidRPr="00F410D7" w:rsidRDefault="004404AA" w:rsidP="004404AA">
      <w:pPr>
        <w:spacing w:after="160" w:line="259" w:lineRule="auto"/>
        <w:rPr>
          <w:rFonts w:eastAsia="Calibri" w:cs="Arial"/>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3752"/>
      </w:tblGrid>
      <w:tr w:rsidR="00FA61B3" w14:paraId="7E47DF5C" w14:textId="77777777" w:rsidTr="002332EA">
        <w:tc>
          <w:tcPr>
            <w:tcW w:w="4814" w:type="dxa"/>
          </w:tcPr>
          <w:p w14:paraId="2093E59E" w14:textId="1609EA2D" w:rsidR="00FA61B3" w:rsidRPr="00FA61B3" w:rsidRDefault="00FA61B3" w:rsidP="004404AA">
            <w:pPr>
              <w:spacing w:after="160" w:line="259" w:lineRule="auto"/>
              <w:contextualSpacing/>
              <w:rPr>
                <w:rFonts w:eastAsia="Calibri" w:cs="Arial"/>
                <w:u w:val="single"/>
              </w:rPr>
            </w:pPr>
            <w:r w:rsidRPr="00B36DF8">
              <w:rPr>
                <w:rFonts w:eastAsia="Calibri" w:cs="Arial"/>
                <w:u w:val="single"/>
              </w:rPr>
              <w:t>Håndværk og design // Tekstilfag</w:t>
            </w:r>
          </w:p>
        </w:tc>
        <w:tc>
          <w:tcPr>
            <w:tcW w:w="4814" w:type="dxa"/>
          </w:tcPr>
          <w:p w14:paraId="64DC9B8A" w14:textId="77777777" w:rsidR="00FA61B3" w:rsidRDefault="00FA61B3" w:rsidP="004404AA">
            <w:pPr>
              <w:spacing w:after="160" w:line="259" w:lineRule="auto"/>
              <w:rPr>
                <w:rFonts w:eastAsia="Calibri" w:cs="Arial"/>
              </w:rPr>
            </w:pPr>
          </w:p>
        </w:tc>
      </w:tr>
      <w:tr w:rsidR="00FA61B3" w14:paraId="3A2ACCEA" w14:textId="77777777" w:rsidTr="002332EA">
        <w:tc>
          <w:tcPr>
            <w:tcW w:w="4814" w:type="dxa"/>
          </w:tcPr>
          <w:p w14:paraId="2650D1A5" w14:textId="432D51DA" w:rsidR="00FA61B3" w:rsidRDefault="00FA61B3" w:rsidP="004404AA">
            <w:pPr>
              <w:spacing w:after="160" w:line="259" w:lineRule="auto"/>
              <w:rPr>
                <w:rFonts w:eastAsia="Calibri" w:cs="Arial"/>
              </w:rPr>
            </w:pPr>
            <w:r w:rsidRPr="00B36DF8">
              <w:rPr>
                <w:rFonts w:eastAsia="Calibri" w:cs="Arial"/>
                <w:noProof/>
                <w:u w:val="single"/>
              </w:rPr>
              <w:drawing>
                <wp:anchor distT="0" distB="0" distL="114300" distR="114300" simplePos="0" relativeHeight="251674624" behindDoc="1" locked="0" layoutInCell="1" allowOverlap="1" wp14:anchorId="3CA9FCD3" wp14:editId="3681B23E">
                  <wp:simplePos x="0" y="0"/>
                  <wp:positionH relativeFrom="column">
                    <wp:posOffset>-6350</wp:posOffset>
                  </wp:positionH>
                  <wp:positionV relativeFrom="paragraph">
                    <wp:posOffset>202565</wp:posOffset>
                  </wp:positionV>
                  <wp:extent cx="3600000" cy="1617809"/>
                  <wp:effectExtent l="0" t="0" r="635" b="1905"/>
                  <wp:wrapTight wrapText="bothSides">
                    <wp:wrapPolygon edited="0">
                      <wp:start x="0" y="0"/>
                      <wp:lineTo x="0" y="21371"/>
                      <wp:lineTo x="21490" y="21371"/>
                      <wp:lineTo x="21490" y="0"/>
                      <wp:lineTo x="0" y="0"/>
                    </wp:wrapPolygon>
                  </wp:wrapTight>
                  <wp:docPr id="17" name="Billede 17" descr="Et billede, der indeholder loft, gulv, veranda, værel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descr="Et billede, der indeholder loft, gulv, veranda, værelse&#10;&#10;Automatisk generere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16178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14" w:type="dxa"/>
          </w:tcPr>
          <w:p w14:paraId="735E394E" w14:textId="77777777" w:rsidR="00C24B1D" w:rsidRDefault="00C24B1D" w:rsidP="00FA61B3">
            <w:pPr>
              <w:spacing w:after="160" w:line="259" w:lineRule="auto"/>
              <w:rPr>
                <w:rFonts w:eastAsia="Calibri" w:cs="Arial"/>
              </w:rPr>
            </w:pPr>
          </w:p>
          <w:p w14:paraId="4D8ED3FB" w14:textId="0EB5E6A6" w:rsidR="00FA61B3" w:rsidRPr="00F410D7" w:rsidRDefault="00FA61B3" w:rsidP="00FA61B3">
            <w:pPr>
              <w:spacing w:after="160" w:line="259" w:lineRule="auto"/>
              <w:rPr>
                <w:rFonts w:eastAsia="Calibri" w:cs="Arial"/>
              </w:rPr>
            </w:pPr>
            <w:r w:rsidRPr="00F410D7">
              <w:rPr>
                <w:rFonts w:eastAsia="Calibri" w:cs="Arial"/>
              </w:rPr>
              <w:t>Inventar og flade fremstår pænt.</w:t>
            </w:r>
          </w:p>
          <w:p w14:paraId="7B671F4B" w14:textId="77777777" w:rsidR="00FA61B3" w:rsidRPr="00F410D7" w:rsidRDefault="00FA61B3" w:rsidP="00FA61B3">
            <w:pPr>
              <w:spacing w:after="160" w:line="259" w:lineRule="auto"/>
              <w:rPr>
                <w:rFonts w:eastAsia="Calibri" w:cs="Arial"/>
              </w:rPr>
            </w:pPr>
            <w:r w:rsidRPr="00F410D7">
              <w:rPr>
                <w:rFonts w:eastAsia="Calibri" w:cs="Arial"/>
              </w:rPr>
              <w:t xml:space="preserve">Ventilation er ny og fra 2021. Der er ingen punktsug i lokalet. </w:t>
            </w:r>
          </w:p>
          <w:p w14:paraId="3E287BA7" w14:textId="77777777" w:rsidR="00FA61B3" w:rsidRPr="00F410D7" w:rsidRDefault="00FA61B3" w:rsidP="00FA61B3">
            <w:pPr>
              <w:spacing w:after="160" w:line="259" w:lineRule="auto"/>
              <w:rPr>
                <w:rFonts w:eastAsia="Calibri" w:cs="Arial"/>
              </w:rPr>
            </w:pPr>
            <w:r w:rsidRPr="00F410D7">
              <w:rPr>
                <w:rFonts w:eastAsia="Calibri" w:cs="Arial"/>
              </w:rPr>
              <w:t>Gulv fremstår med nogen skridsikring.</w:t>
            </w:r>
          </w:p>
          <w:p w14:paraId="05877F49" w14:textId="00C95EB9" w:rsidR="00FA61B3" w:rsidRDefault="00FA61B3" w:rsidP="00C24B1D">
            <w:pPr>
              <w:keepNext/>
              <w:spacing w:after="160" w:line="259" w:lineRule="auto"/>
              <w:rPr>
                <w:rFonts w:eastAsia="Calibri" w:cs="Arial"/>
              </w:rPr>
            </w:pPr>
            <w:r>
              <w:rPr>
                <w:rFonts w:eastAsia="Calibri" w:cs="Arial"/>
              </w:rPr>
              <w:t>To</w:t>
            </w:r>
            <w:r w:rsidRPr="00F410D7">
              <w:rPr>
                <w:rFonts w:eastAsia="Calibri" w:cs="Arial"/>
              </w:rPr>
              <w:t xml:space="preserve"> døre ud af lokalet.</w:t>
            </w:r>
          </w:p>
        </w:tc>
      </w:tr>
      <w:tr w:rsidR="00FA61B3" w14:paraId="61341699" w14:textId="77777777" w:rsidTr="002332EA">
        <w:tc>
          <w:tcPr>
            <w:tcW w:w="4814" w:type="dxa"/>
          </w:tcPr>
          <w:p w14:paraId="17040C18" w14:textId="46EF0DEA" w:rsidR="00FA61B3" w:rsidRPr="00FA61B3" w:rsidRDefault="00FA61B3" w:rsidP="00FA61B3">
            <w:pPr>
              <w:pStyle w:val="Billedtekst"/>
            </w:pPr>
            <w:r>
              <w:t>Figur 3</w:t>
            </w:r>
            <w:r w:rsidRPr="00583D8F">
              <w:t xml:space="preserve">: H &amp; D // </w:t>
            </w:r>
            <w:r>
              <w:t>Tekstilfag</w:t>
            </w:r>
            <w:r w:rsidRPr="00583D8F">
              <w:t xml:space="preserve"> - Gåsetårnsskolen afd. </w:t>
            </w:r>
            <w:r>
              <w:t>Kastrup</w:t>
            </w:r>
            <w:r w:rsidRPr="00583D8F">
              <w:t>.</w:t>
            </w:r>
          </w:p>
        </w:tc>
        <w:tc>
          <w:tcPr>
            <w:tcW w:w="4814" w:type="dxa"/>
          </w:tcPr>
          <w:p w14:paraId="1150BB74" w14:textId="77777777" w:rsidR="00FA61B3" w:rsidRDefault="00FA61B3" w:rsidP="004404AA">
            <w:pPr>
              <w:spacing w:after="160" w:line="259" w:lineRule="auto"/>
              <w:rPr>
                <w:rFonts w:eastAsia="Calibri" w:cs="Arial"/>
              </w:rPr>
            </w:pPr>
          </w:p>
        </w:tc>
      </w:tr>
    </w:tbl>
    <w:p w14:paraId="5C305F75" w14:textId="77777777" w:rsidR="004404AA" w:rsidRPr="00F410D7" w:rsidRDefault="004404AA" w:rsidP="004404AA">
      <w:pPr>
        <w:spacing w:after="160" w:line="259" w:lineRule="auto"/>
        <w:rPr>
          <w:rFonts w:eastAsia="Calibri" w:cs="Arial"/>
        </w:rPr>
      </w:pPr>
    </w:p>
    <w:p w14:paraId="46C35387" w14:textId="581504B4" w:rsidR="004404AA" w:rsidRPr="00B36DF8" w:rsidRDefault="004404AA" w:rsidP="00B36DF8">
      <w:pPr>
        <w:pStyle w:val="Overskrift2"/>
        <w:rPr>
          <w:noProof/>
        </w:rPr>
      </w:pPr>
      <w:bookmarkStart w:id="10" w:name="_Toc99375731"/>
      <w:r>
        <w:rPr>
          <w:noProof/>
        </w:rPr>
        <w:t>Konklusion</w:t>
      </w:r>
      <w:r w:rsidR="002332EA">
        <w:rPr>
          <w:noProof/>
        </w:rPr>
        <w:t xml:space="preserve"> på Kastrup afdeling</w:t>
      </w:r>
      <w:bookmarkEnd w:id="10"/>
      <w:r w:rsidR="00B36DF8">
        <w:rPr>
          <w:noProof/>
        </w:rPr>
        <w:br/>
      </w:r>
    </w:p>
    <w:p w14:paraId="034A8BAD" w14:textId="0A873178" w:rsidR="004404AA" w:rsidRPr="00FA61B3" w:rsidRDefault="004404AA" w:rsidP="004404AA">
      <w:pPr>
        <w:spacing w:after="160" w:line="259" w:lineRule="auto"/>
        <w:rPr>
          <w:rFonts w:eastAsia="Calibri" w:cs="Arial"/>
        </w:rPr>
      </w:pPr>
      <w:r w:rsidRPr="00B36DF8">
        <w:rPr>
          <w:rFonts w:eastAsia="Calibri" w:cs="Arial"/>
          <w:u w:val="single"/>
        </w:rPr>
        <w:t>H</w:t>
      </w:r>
      <w:r w:rsidR="00B36DF8" w:rsidRPr="00B36DF8">
        <w:rPr>
          <w:rFonts w:eastAsia="Calibri" w:cs="Arial"/>
          <w:u w:val="single"/>
        </w:rPr>
        <w:t>åndværk og design</w:t>
      </w:r>
      <w:r w:rsidRPr="00F410D7">
        <w:rPr>
          <w:rFonts w:eastAsia="Calibri" w:cs="Arial"/>
          <w:u w:val="single"/>
        </w:rPr>
        <w:t xml:space="preserve"> // Træsløjd</w:t>
      </w:r>
      <w:r w:rsidR="00B36DF8">
        <w:rPr>
          <w:rFonts w:eastAsia="Calibri" w:cs="Arial"/>
          <w:u w:val="single"/>
        </w:rPr>
        <w:br/>
      </w:r>
      <w:r w:rsidRPr="00F410D7">
        <w:rPr>
          <w:rFonts w:eastAsia="Calibri" w:cs="Arial"/>
        </w:rPr>
        <w:t>Det anbefales at få undersøgt</w:t>
      </w:r>
      <w:r w:rsidR="00B36DF8">
        <w:rPr>
          <w:rFonts w:eastAsia="Calibri" w:cs="Arial"/>
        </w:rPr>
        <w:t>,</w:t>
      </w:r>
      <w:r w:rsidRPr="00F410D7">
        <w:rPr>
          <w:rFonts w:eastAsia="Calibri" w:cs="Arial"/>
        </w:rPr>
        <w:t xml:space="preserve"> om der er de nødvendige luftmængder i lokalet </w:t>
      </w:r>
      <w:bookmarkStart w:id="11" w:name="_Hlk97562438"/>
      <w:r w:rsidRPr="00F410D7">
        <w:rPr>
          <w:rFonts w:eastAsia="Calibri" w:cs="Arial"/>
        </w:rPr>
        <w:t>jf. gældende regler i BR18 §447</w:t>
      </w:r>
      <w:bookmarkEnd w:id="11"/>
      <w:r w:rsidRPr="00F410D7">
        <w:rPr>
          <w:rFonts w:eastAsia="Calibri" w:cs="Arial"/>
        </w:rPr>
        <w:t xml:space="preserve"> af specialist.</w:t>
      </w:r>
      <w:r w:rsidR="00B36DF8">
        <w:rPr>
          <w:rFonts w:eastAsia="Calibri" w:cs="Arial"/>
          <w:u w:val="single"/>
        </w:rPr>
        <w:br/>
      </w:r>
      <w:r w:rsidRPr="00F410D7">
        <w:rPr>
          <w:rFonts w:eastAsia="Calibri" w:cs="Arial"/>
        </w:rPr>
        <w:t>Der mangler vejledninger ved alle maskinerne i lokalet. Disse skal forefindes ved hver enkelt maskine</w:t>
      </w:r>
      <w:r w:rsidR="00B36DF8">
        <w:rPr>
          <w:rFonts w:eastAsia="Calibri" w:cs="Arial"/>
        </w:rPr>
        <w:t>,</w:t>
      </w:r>
      <w:r w:rsidRPr="00F410D7">
        <w:rPr>
          <w:rFonts w:eastAsia="Calibri" w:cs="Arial"/>
        </w:rPr>
        <w:t xml:space="preserve"> som eleverne bruger.</w:t>
      </w:r>
      <w:r w:rsidR="00B36DF8">
        <w:rPr>
          <w:rFonts w:eastAsia="Calibri" w:cs="Arial"/>
          <w:u w:val="single"/>
        </w:rPr>
        <w:br/>
      </w:r>
      <w:r w:rsidRPr="00F410D7">
        <w:rPr>
          <w:rFonts w:eastAsia="Calibri" w:cs="Arial"/>
        </w:rPr>
        <w:t>Det anbefales</w:t>
      </w:r>
      <w:r w:rsidR="00B36DF8">
        <w:rPr>
          <w:rFonts w:eastAsia="Calibri" w:cs="Arial"/>
        </w:rPr>
        <w:t>,</w:t>
      </w:r>
      <w:r w:rsidRPr="00F410D7">
        <w:rPr>
          <w:rFonts w:eastAsia="Calibri" w:cs="Arial"/>
        </w:rPr>
        <w:t xml:space="preserve"> at dagslysforhold bliver undersøgt af specialist.</w:t>
      </w:r>
    </w:p>
    <w:p w14:paraId="09D64D92" w14:textId="76350B8C" w:rsidR="004404AA" w:rsidRDefault="004404AA" w:rsidP="004404AA">
      <w:pPr>
        <w:spacing w:after="160" w:line="259" w:lineRule="auto"/>
        <w:rPr>
          <w:rFonts w:eastAsia="Calibri" w:cs="Arial"/>
        </w:rPr>
      </w:pPr>
      <w:r w:rsidRPr="00B36DF8">
        <w:rPr>
          <w:rFonts w:eastAsia="Calibri" w:cs="Arial"/>
          <w:u w:val="single"/>
        </w:rPr>
        <w:t>H</w:t>
      </w:r>
      <w:r w:rsidR="00B36DF8" w:rsidRPr="00B36DF8">
        <w:rPr>
          <w:rFonts w:eastAsia="Calibri" w:cs="Arial"/>
          <w:u w:val="single"/>
        </w:rPr>
        <w:t>åndværk og design</w:t>
      </w:r>
      <w:r w:rsidRPr="00F410D7">
        <w:rPr>
          <w:rFonts w:eastAsia="Calibri" w:cs="Arial"/>
          <w:u w:val="single"/>
        </w:rPr>
        <w:t>// Billedkunst:</w:t>
      </w:r>
      <w:r w:rsidR="00C24B1D">
        <w:rPr>
          <w:rFonts w:eastAsia="Calibri" w:cs="Arial"/>
          <w:u w:val="single"/>
        </w:rPr>
        <w:br/>
      </w:r>
      <w:r w:rsidRPr="00F410D7">
        <w:rPr>
          <w:rFonts w:eastAsia="Calibri" w:cs="Arial"/>
        </w:rPr>
        <w:t>Det anbefales at få undersøgt</w:t>
      </w:r>
      <w:r w:rsidR="00B36DF8">
        <w:rPr>
          <w:rFonts w:eastAsia="Calibri" w:cs="Arial"/>
        </w:rPr>
        <w:t>,</w:t>
      </w:r>
      <w:r w:rsidRPr="00F410D7">
        <w:rPr>
          <w:rFonts w:eastAsia="Calibri" w:cs="Arial"/>
        </w:rPr>
        <w:t xml:space="preserve"> om der er de nødvendige luftmængder i lokalet jf. gældende regler i BR18 §447 af specialist.</w:t>
      </w:r>
      <w:r w:rsidR="00B36DF8">
        <w:rPr>
          <w:rFonts w:eastAsia="Calibri" w:cs="Arial"/>
        </w:rPr>
        <w:br/>
      </w:r>
      <w:r w:rsidRPr="00F410D7">
        <w:rPr>
          <w:rFonts w:eastAsia="Calibri" w:cs="Arial"/>
        </w:rPr>
        <w:t>Det anbefales</w:t>
      </w:r>
      <w:r w:rsidR="00B36DF8">
        <w:rPr>
          <w:rFonts w:eastAsia="Calibri" w:cs="Arial"/>
        </w:rPr>
        <w:t>,</w:t>
      </w:r>
      <w:r w:rsidRPr="00F410D7">
        <w:rPr>
          <w:rFonts w:eastAsia="Calibri" w:cs="Arial"/>
        </w:rPr>
        <w:t xml:space="preserve"> at dagslysforhold bliver undersøgt af specialist.</w:t>
      </w:r>
    </w:p>
    <w:p w14:paraId="6C08F26B" w14:textId="77777777" w:rsidR="00C24B1D" w:rsidRPr="00C24B1D" w:rsidRDefault="00C24B1D" w:rsidP="004404AA">
      <w:pPr>
        <w:spacing w:after="160" w:line="259" w:lineRule="auto"/>
        <w:rPr>
          <w:rFonts w:eastAsia="Calibri" w:cs="Arial"/>
          <w:u w:val="single"/>
        </w:rPr>
      </w:pPr>
    </w:p>
    <w:p w14:paraId="7D6A9EBF" w14:textId="1A3D9060" w:rsidR="004404AA" w:rsidRPr="00F410D7" w:rsidRDefault="004404AA" w:rsidP="004404AA">
      <w:pPr>
        <w:spacing w:after="160" w:line="259" w:lineRule="auto"/>
        <w:rPr>
          <w:rFonts w:eastAsia="Calibri" w:cs="Arial"/>
          <w:u w:val="single"/>
        </w:rPr>
      </w:pPr>
      <w:r w:rsidRPr="00B36DF8">
        <w:rPr>
          <w:rFonts w:eastAsia="Calibri" w:cs="Arial"/>
          <w:u w:val="single"/>
        </w:rPr>
        <w:t>H</w:t>
      </w:r>
      <w:r w:rsidR="00B36DF8" w:rsidRPr="00B36DF8">
        <w:rPr>
          <w:rFonts w:eastAsia="Calibri" w:cs="Arial"/>
          <w:u w:val="single"/>
        </w:rPr>
        <w:t>åndværk og design</w:t>
      </w:r>
      <w:r w:rsidRPr="00F410D7">
        <w:rPr>
          <w:rFonts w:eastAsia="Calibri" w:cs="Arial"/>
          <w:u w:val="single"/>
        </w:rPr>
        <w:t xml:space="preserve"> // Tekstilfag</w:t>
      </w:r>
    </w:p>
    <w:p w14:paraId="522D2DE4" w14:textId="6EC7F2FD" w:rsidR="004404AA" w:rsidRDefault="004404AA" w:rsidP="004404AA">
      <w:pPr>
        <w:spacing w:after="160" w:line="259" w:lineRule="auto"/>
        <w:rPr>
          <w:rFonts w:eastAsia="Calibri" w:cs="Arial"/>
        </w:rPr>
      </w:pPr>
      <w:r w:rsidRPr="00F410D7">
        <w:rPr>
          <w:rFonts w:eastAsia="Calibri" w:cs="Arial"/>
        </w:rPr>
        <w:lastRenderedPageBreak/>
        <w:t>Det anbefales at få undersøgt om der er de nødvendige luftmængder i lokalet jf. gældende regler i BR18 §447 af specialist.</w:t>
      </w:r>
      <w:r w:rsidR="00B36DF8">
        <w:rPr>
          <w:rFonts w:eastAsia="Calibri" w:cs="Arial"/>
        </w:rPr>
        <w:br/>
      </w:r>
      <w:r w:rsidRPr="00F410D7">
        <w:rPr>
          <w:rFonts w:eastAsia="Calibri" w:cs="Arial"/>
        </w:rPr>
        <w:t>Der bør som minimum etableres punktsug de steder</w:t>
      </w:r>
      <w:r w:rsidR="00584FB6">
        <w:rPr>
          <w:rFonts w:eastAsia="Calibri" w:cs="Arial"/>
        </w:rPr>
        <w:t>,</w:t>
      </w:r>
      <w:r w:rsidRPr="00F410D7">
        <w:rPr>
          <w:rFonts w:eastAsia="Calibri" w:cs="Arial"/>
        </w:rPr>
        <w:t xml:space="preserve"> hvor der arbejdes med tekstiler, herunder syning.</w:t>
      </w:r>
      <w:r w:rsidR="00584FB6">
        <w:rPr>
          <w:rFonts w:eastAsia="Calibri" w:cs="Arial"/>
        </w:rPr>
        <w:br/>
      </w:r>
      <w:r w:rsidRPr="00F410D7">
        <w:rPr>
          <w:rFonts w:eastAsia="Calibri" w:cs="Arial"/>
        </w:rPr>
        <w:t>Det anbefales</w:t>
      </w:r>
      <w:r w:rsidR="00C24B1D">
        <w:rPr>
          <w:rFonts w:eastAsia="Calibri" w:cs="Arial"/>
        </w:rPr>
        <w:t>,</w:t>
      </w:r>
      <w:r w:rsidRPr="00F410D7">
        <w:rPr>
          <w:rFonts w:eastAsia="Calibri" w:cs="Arial"/>
        </w:rPr>
        <w:t xml:space="preserve"> at dagslysforhold bliver undersøgt af specialist.</w:t>
      </w:r>
    </w:p>
    <w:p w14:paraId="7F5FB7E4" w14:textId="77777777" w:rsidR="00BF324E" w:rsidRPr="00F410D7" w:rsidRDefault="00BF324E" w:rsidP="004404AA">
      <w:pPr>
        <w:spacing w:after="160" w:line="259" w:lineRule="auto"/>
        <w:rPr>
          <w:rFonts w:eastAsia="Calibri" w:cs="Arial"/>
        </w:rPr>
      </w:pPr>
    </w:p>
    <w:tbl>
      <w:tblPr>
        <w:tblW w:w="7080" w:type="dxa"/>
        <w:tblCellMar>
          <w:left w:w="70" w:type="dxa"/>
          <w:right w:w="70" w:type="dxa"/>
        </w:tblCellMar>
        <w:tblLook w:val="04A0" w:firstRow="1" w:lastRow="0" w:firstColumn="1" w:lastColumn="0" w:noHBand="0" w:noVBand="1"/>
      </w:tblPr>
      <w:tblGrid>
        <w:gridCol w:w="2035"/>
        <w:gridCol w:w="587"/>
        <w:gridCol w:w="660"/>
        <w:gridCol w:w="422"/>
        <w:gridCol w:w="422"/>
        <w:gridCol w:w="422"/>
        <w:gridCol w:w="422"/>
        <w:gridCol w:w="422"/>
        <w:gridCol w:w="422"/>
        <w:gridCol w:w="422"/>
        <w:gridCol w:w="422"/>
        <w:gridCol w:w="422"/>
      </w:tblGrid>
      <w:tr w:rsidR="004404AA" w:rsidRPr="004404AA" w14:paraId="069DE2D2" w14:textId="77777777" w:rsidTr="001B1911">
        <w:trPr>
          <w:trHeight w:val="1845"/>
        </w:trPr>
        <w:tc>
          <w:tcPr>
            <w:tcW w:w="2035"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A465234" w14:textId="77777777" w:rsidR="004404AA" w:rsidRPr="004404AA" w:rsidRDefault="004404AA" w:rsidP="001B1911">
            <w:pPr>
              <w:spacing w:line="240" w:lineRule="auto"/>
              <w:rPr>
                <w:rFonts w:ascii="Calibri" w:eastAsia="Times New Roman" w:hAnsi="Calibri" w:cs="Calibri"/>
                <w:b/>
                <w:bCs/>
                <w:color w:val="000000"/>
                <w:lang w:eastAsia="da-DK"/>
              </w:rPr>
            </w:pPr>
            <w:r w:rsidRPr="004404AA">
              <w:rPr>
                <w:rFonts w:ascii="Calibri" w:eastAsia="Times New Roman" w:hAnsi="Calibri" w:cs="Calibri"/>
                <w:b/>
                <w:bCs/>
                <w:color w:val="000000"/>
                <w:lang w:eastAsia="da-DK"/>
              </w:rPr>
              <w:t>Gåsetårnsskolen afd. Kastrup</w:t>
            </w:r>
          </w:p>
        </w:tc>
        <w:tc>
          <w:tcPr>
            <w:tcW w:w="587"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66CC6E94"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xml:space="preserve">  Byggeår</w:t>
            </w:r>
          </w:p>
        </w:tc>
        <w:tc>
          <w:tcPr>
            <w:tcW w:w="660" w:type="dxa"/>
            <w:tcBorders>
              <w:top w:val="single" w:sz="8" w:space="0" w:color="auto"/>
              <w:left w:val="single" w:sz="4" w:space="0" w:color="auto"/>
              <w:bottom w:val="single" w:sz="8" w:space="0" w:color="auto"/>
              <w:right w:val="single" w:sz="4" w:space="0" w:color="auto"/>
            </w:tcBorders>
            <w:shd w:val="clear" w:color="auto" w:fill="auto"/>
            <w:noWrap/>
            <w:textDirection w:val="btLr"/>
            <w:vAlign w:val="bottom"/>
            <w:hideMark/>
          </w:tcPr>
          <w:p w14:paraId="4BBB0DDD"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xml:space="preserve">  Renoveringsår</w:t>
            </w:r>
          </w:p>
        </w:tc>
        <w:tc>
          <w:tcPr>
            <w:tcW w:w="422"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620FB8EA"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xml:space="preserve">  Ventilation</w:t>
            </w:r>
          </w:p>
        </w:tc>
        <w:tc>
          <w:tcPr>
            <w:tcW w:w="422"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1035DCDA"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xml:space="preserve">  Luftmængder</w:t>
            </w:r>
          </w:p>
        </w:tc>
        <w:tc>
          <w:tcPr>
            <w:tcW w:w="422"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7D6643A0"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xml:space="preserve">  Punktudsug</w:t>
            </w:r>
          </w:p>
        </w:tc>
        <w:tc>
          <w:tcPr>
            <w:tcW w:w="422"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573D4650"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xml:space="preserve">  Inventar</w:t>
            </w:r>
          </w:p>
        </w:tc>
        <w:tc>
          <w:tcPr>
            <w:tcW w:w="422"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64BF4832"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xml:space="preserve">  Flader</w:t>
            </w:r>
          </w:p>
        </w:tc>
        <w:tc>
          <w:tcPr>
            <w:tcW w:w="422"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19419DE7"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xml:space="preserve">  Gulve</w:t>
            </w:r>
          </w:p>
        </w:tc>
        <w:tc>
          <w:tcPr>
            <w:tcW w:w="422"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05536470"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xml:space="preserve">  Maskiner &amp; Udstyr</w:t>
            </w:r>
          </w:p>
        </w:tc>
        <w:tc>
          <w:tcPr>
            <w:tcW w:w="422"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6B40D508"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xml:space="preserve">  Dagslys</w:t>
            </w:r>
          </w:p>
        </w:tc>
        <w:tc>
          <w:tcPr>
            <w:tcW w:w="422" w:type="dxa"/>
            <w:tcBorders>
              <w:top w:val="single" w:sz="8" w:space="0" w:color="auto"/>
              <w:left w:val="nil"/>
              <w:bottom w:val="single" w:sz="8" w:space="0" w:color="auto"/>
              <w:right w:val="single" w:sz="8" w:space="0" w:color="auto"/>
            </w:tcBorders>
            <w:shd w:val="clear" w:color="auto" w:fill="auto"/>
            <w:noWrap/>
            <w:textDirection w:val="btLr"/>
            <w:vAlign w:val="bottom"/>
            <w:hideMark/>
          </w:tcPr>
          <w:p w14:paraId="31398486"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xml:space="preserve">  Egnethed</w:t>
            </w:r>
          </w:p>
        </w:tc>
      </w:tr>
      <w:tr w:rsidR="004404AA" w:rsidRPr="004404AA" w14:paraId="5E11C09D" w14:textId="77777777" w:rsidTr="001B1911">
        <w:trPr>
          <w:trHeight w:val="390"/>
        </w:trPr>
        <w:tc>
          <w:tcPr>
            <w:tcW w:w="2035" w:type="dxa"/>
            <w:tcBorders>
              <w:top w:val="nil"/>
              <w:left w:val="single" w:sz="8" w:space="0" w:color="auto"/>
              <w:bottom w:val="single" w:sz="4" w:space="0" w:color="auto"/>
              <w:right w:val="single" w:sz="8" w:space="0" w:color="auto"/>
            </w:tcBorders>
            <w:shd w:val="clear" w:color="auto" w:fill="auto"/>
            <w:vAlign w:val="bottom"/>
            <w:hideMark/>
          </w:tcPr>
          <w:p w14:paraId="72135978"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H &amp; D / Sløjd</w:t>
            </w:r>
          </w:p>
        </w:tc>
        <w:tc>
          <w:tcPr>
            <w:tcW w:w="587" w:type="dxa"/>
            <w:tcBorders>
              <w:top w:val="nil"/>
              <w:left w:val="nil"/>
              <w:bottom w:val="single" w:sz="4" w:space="0" w:color="auto"/>
              <w:right w:val="single" w:sz="4" w:space="0" w:color="auto"/>
            </w:tcBorders>
            <w:shd w:val="clear" w:color="auto" w:fill="auto"/>
            <w:noWrap/>
            <w:vAlign w:val="bottom"/>
            <w:hideMark/>
          </w:tcPr>
          <w:p w14:paraId="6B5C3FDC" w14:textId="77777777" w:rsidR="004404AA" w:rsidRPr="004404AA" w:rsidRDefault="004404AA" w:rsidP="001B1911">
            <w:pPr>
              <w:spacing w:line="240" w:lineRule="auto"/>
              <w:jc w:val="right"/>
              <w:rPr>
                <w:rFonts w:ascii="Calibri" w:eastAsia="Times New Roman" w:hAnsi="Calibri" w:cs="Calibri"/>
                <w:color w:val="000000"/>
                <w:lang w:eastAsia="da-DK"/>
              </w:rPr>
            </w:pPr>
            <w:r w:rsidRPr="004404AA">
              <w:rPr>
                <w:rFonts w:ascii="Calibri" w:eastAsia="Times New Roman" w:hAnsi="Calibri" w:cs="Calibri"/>
                <w:color w:val="000000"/>
                <w:lang w:eastAsia="da-DK"/>
              </w:rPr>
              <w:t>1970</w:t>
            </w:r>
          </w:p>
        </w:tc>
        <w:tc>
          <w:tcPr>
            <w:tcW w:w="660" w:type="dxa"/>
            <w:tcBorders>
              <w:top w:val="single" w:sz="8" w:space="0" w:color="auto"/>
              <w:left w:val="nil"/>
              <w:bottom w:val="single" w:sz="4" w:space="0" w:color="auto"/>
              <w:right w:val="single" w:sz="4" w:space="0" w:color="auto"/>
            </w:tcBorders>
            <w:shd w:val="clear" w:color="auto" w:fill="auto"/>
            <w:noWrap/>
            <w:vAlign w:val="bottom"/>
            <w:hideMark/>
          </w:tcPr>
          <w:p w14:paraId="4D0AD115" w14:textId="77777777" w:rsidR="004404AA" w:rsidRPr="004404AA" w:rsidRDefault="004404AA" w:rsidP="001B1911">
            <w:pPr>
              <w:spacing w:line="240" w:lineRule="auto"/>
              <w:jc w:val="right"/>
              <w:rPr>
                <w:rFonts w:ascii="Calibri" w:eastAsia="Times New Roman" w:hAnsi="Calibri" w:cs="Calibri"/>
                <w:color w:val="000000"/>
                <w:lang w:eastAsia="da-DK"/>
              </w:rPr>
            </w:pPr>
            <w:r w:rsidRPr="004404AA">
              <w:rPr>
                <w:rFonts w:ascii="Calibri" w:eastAsia="Times New Roman" w:hAnsi="Calibri" w:cs="Calibri"/>
                <w:color w:val="000000"/>
                <w:lang w:eastAsia="da-DK"/>
              </w:rPr>
              <w:t>2020</w:t>
            </w:r>
          </w:p>
        </w:tc>
        <w:tc>
          <w:tcPr>
            <w:tcW w:w="422" w:type="dxa"/>
            <w:tcBorders>
              <w:top w:val="single" w:sz="8" w:space="0" w:color="auto"/>
              <w:left w:val="nil"/>
              <w:bottom w:val="single" w:sz="4" w:space="0" w:color="auto"/>
              <w:right w:val="single" w:sz="4" w:space="0" w:color="auto"/>
            </w:tcBorders>
            <w:shd w:val="clear" w:color="000000" w:fill="00B050"/>
            <w:noWrap/>
            <w:vAlign w:val="bottom"/>
            <w:hideMark/>
          </w:tcPr>
          <w:p w14:paraId="3303FDB4"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w:t>
            </w:r>
          </w:p>
        </w:tc>
        <w:tc>
          <w:tcPr>
            <w:tcW w:w="422" w:type="dxa"/>
            <w:tcBorders>
              <w:top w:val="single" w:sz="8" w:space="0" w:color="auto"/>
              <w:left w:val="nil"/>
              <w:bottom w:val="single" w:sz="4" w:space="0" w:color="auto"/>
              <w:right w:val="single" w:sz="4" w:space="0" w:color="auto"/>
            </w:tcBorders>
            <w:shd w:val="clear" w:color="000000" w:fill="FF0000"/>
            <w:noWrap/>
            <w:vAlign w:val="bottom"/>
          </w:tcPr>
          <w:p w14:paraId="3B28AB85" w14:textId="77777777" w:rsidR="004404AA" w:rsidRPr="004404AA" w:rsidRDefault="004404AA" w:rsidP="001B1911">
            <w:pPr>
              <w:spacing w:line="240" w:lineRule="auto"/>
              <w:rPr>
                <w:rFonts w:ascii="Calibri" w:eastAsia="Times New Roman" w:hAnsi="Calibri" w:cs="Calibri"/>
                <w:color w:val="000000"/>
                <w:lang w:eastAsia="da-DK"/>
              </w:rPr>
            </w:pPr>
          </w:p>
        </w:tc>
        <w:tc>
          <w:tcPr>
            <w:tcW w:w="422" w:type="dxa"/>
            <w:tcBorders>
              <w:top w:val="single" w:sz="8" w:space="0" w:color="auto"/>
              <w:left w:val="nil"/>
              <w:bottom w:val="single" w:sz="4" w:space="0" w:color="auto"/>
              <w:right w:val="single" w:sz="4" w:space="0" w:color="auto"/>
            </w:tcBorders>
            <w:shd w:val="clear" w:color="000000" w:fill="FF0000"/>
            <w:noWrap/>
            <w:vAlign w:val="bottom"/>
            <w:hideMark/>
          </w:tcPr>
          <w:p w14:paraId="2248F1F2"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w:t>
            </w:r>
          </w:p>
        </w:tc>
        <w:tc>
          <w:tcPr>
            <w:tcW w:w="422" w:type="dxa"/>
            <w:tcBorders>
              <w:top w:val="single" w:sz="8" w:space="0" w:color="auto"/>
              <w:left w:val="nil"/>
              <w:bottom w:val="single" w:sz="4" w:space="0" w:color="auto"/>
              <w:right w:val="single" w:sz="4" w:space="0" w:color="auto"/>
            </w:tcBorders>
            <w:shd w:val="clear" w:color="000000" w:fill="FFFF00"/>
            <w:noWrap/>
            <w:vAlign w:val="bottom"/>
            <w:hideMark/>
          </w:tcPr>
          <w:p w14:paraId="6376A894" w14:textId="77777777" w:rsidR="004404AA" w:rsidRPr="004404AA" w:rsidRDefault="004404AA" w:rsidP="001B1911">
            <w:pPr>
              <w:spacing w:line="240" w:lineRule="auto"/>
              <w:rPr>
                <w:rFonts w:ascii="Calibri" w:eastAsia="Times New Roman" w:hAnsi="Calibri" w:cs="Calibri"/>
                <w:color w:val="FF0000"/>
                <w:lang w:eastAsia="da-DK"/>
              </w:rPr>
            </w:pPr>
            <w:r w:rsidRPr="004404AA">
              <w:rPr>
                <w:rFonts w:ascii="Calibri" w:eastAsia="Times New Roman" w:hAnsi="Calibri" w:cs="Calibri"/>
                <w:color w:val="FF0000"/>
                <w:lang w:eastAsia="da-DK"/>
              </w:rPr>
              <w:t> </w:t>
            </w:r>
          </w:p>
        </w:tc>
        <w:tc>
          <w:tcPr>
            <w:tcW w:w="422" w:type="dxa"/>
            <w:tcBorders>
              <w:top w:val="single" w:sz="8" w:space="0" w:color="auto"/>
              <w:left w:val="nil"/>
              <w:bottom w:val="single" w:sz="4" w:space="0" w:color="auto"/>
              <w:right w:val="single" w:sz="4" w:space="0" w:color="auto"/>
            </w:tcBorders>
            <w:shd w:val="clear" w:color="000000" w:fill="00B050"/>
            <w:noWrap/>
            <w:vAlign w:val="bottom"/>
            <w:hideMark/>
          </w:tcPr>
          <w:p w14:paraId="5A2E2389" w14:textId="77777777" w:rsidR="004404AA" w:rsidRPr="004404AA" w:rsidRDefault="004404AA" w:rsidP="001B1911">
            <w:pPr>
              <w:spacing w:line="240" w:lineRule="auto"/>
              <w:rPr>
                <w:rFonts w:ascii="Calibri" w:eastAsia="Times New Roman" w:hAnsi="Calibri" w:cs="Calibri"/>
                <w:color w:val="FF0000"/>
                <w:lang w:eastAsia="da-DK"/>
              </w:rPr>
            </w:pPr>
            <w:r w:rsidRPr="004404AA">
              <w:rPr>
                <w:rFonts w:ascii="Calibri" w:eastAsia="Times New Roman" w:hAnsi="Calibri" w:cs="Calibri"/>
                <w:color w:val="FF0000"/>
                <w:lang w:eastAsia="da-DK"/>
              </w:rPr>
              <w:t> </w:t>
            </w:r>
          </w:p>
        </w:tc>
        <w:tc>
          <w:tcPr>
            <w:tcW w:w="422" w:type="dxa"/>
            <w:tcBorders>
              <w:top w:val="single" w:sz="8" w:space="0" w:color="auto"/>
              <w:left w:val="nil"/>
              <w:bottom w:val="single" w:sz="4" w:space="0" w:color="auto"/>
              <w:right w:val="single" w:sz="4" w:space="0" w:color="auto"/>
            </w:tcBorders>
            <w:shd w:val="clear" w:color="000000" w:fill="00B050"/>
            <w:noWrap/>
            <w:vAlign w:val="bottom"/>
            <w:hideMark/>
          </w:tcPr>
          <w:p w14:paraId="37161C95"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w:t>
            </w:r>
          </w:p>
        </w:tc>
        <w:tc>
          <w:tcPr>
            <w:tcW w:w="422" w:type="dxa"/>
            <w:tcBorders>
              <w:top w:val="single" w:sz="8" w:space="0" w:color="auto"/>
              <w:left w:val="nil"/>
              <w:bottom w:val="single" w:sz="4" w:space="0" w:color="auto"/>
              <w:right w:val="single" w:sz="4" w:space="0" w:color="auto"/>
            </w:tcBorders>
            <w:shd w:val="clear" w:color="000000" w:fill="00B050"/>
            <w:noWrap/>
            <w:vAlign w:val="bottom"/>
            <w:hideMark/>
          </w:tcPr>
          <w:p w14:paraId="6653437D"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w:t>
            </w:r>
          </w:p>
        </w:tc>
        <w:tc>
          <w:tcPr>
            <w:tcW w:w="422" w:type="dxa"/>
            <w:tcBorders>
              <w:top w:val="single" w:sz="8" w:space="0" w:color="auto"/>
              <w:left w:val="nil"/>
              <w:bottom w:val="single" w:sz="4" w:space="0" w:color="auto"/>
              <w:right w:val="single" w:sz="4" w:space="0" w:color="auto"/>
            </w:tcBorders>
            <w:shd w:val="clear" w:color="000000" w:fill="FF0000"/>
            <w:noWrap/>
            <w:vAlign w:val="bottom"/>
            <w:hideMark/>
          </w:tcPr>
          <w:p w14:paraId="2350F791"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w:t>
            </w:r>
          </w:p>
        </w:tc>
        <w:tc>
          <w:tcPr>
            <w:tcW w:w="422" w:type="dxa"/>
            <w:tcBorders>
              <w:top w:val="single" w:sz="8" w:space="0" w:color="auto"/>
              <w:left w:val="nil"/>
              <w:bottom w:val="single" w:sz="4" w:space="0" w:color="auto"/>
              <w:right w:val="single" w:sz="8" w:space="0" w:color="auto"/>
            </w:tcBorders>
            <w:shd w:val="clear" w:color="000000" w:fill="00B050"/>
            <w:noWrap/>
            <w:vAlign w:val="bottom"/>
            <w:hideMark/>
          </w:tcPr>
          <w:p w14:paraId="74363164"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w:t>
            </w:r>
          </w:p>
        </w:tc>
      </w:tr>
      <w:tr w:rsidR="004404AA" w:rsidRPr="004404AA" w14:paraId="2043A639" w14:textId="77777777" w:rsidTr="001B1911">
        <w:trPr>
          <w:trHeight w:val="300"/>
        </w:trPr>
        <w:tc>
          <w:tcPr>
            <w:tcW w:w="2035" w:type="dxa"/>
            <w:tcBorders>
              <w:top w:val="nil"/>
              <w:left w:val="single" w:sz="8" w:space="0" w:color="auto"/>
              <w:bottom w:val="single" w:sz="4" w:space="0" w:color="auto"/>
              <w:right w:val="single" w:sz="8" w:space="0" w:color="auto"/>
            </w:tcBorders>
            <w:shd w:val="clear" w:color="auto" w:fill="auto"/>
            <w:vAlign w:val="bottom"/>
            <w:hideMark/>
          </w:tcPr>
          <w:p w14:paraId="6A172777"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H &amp; D / billedkunst</w:t>
            </w:r>
          </w:p>
        </w:tc>
        <w:tc>
          <w:tcPr>
            <w:tcW w:w="587" w:type="dxa"/>
            <w:tcBorders>
              <w:top w:val="nil"/>
              <w:left w:val="nil"/>
              <w:bottom w:val="single" w:sz="4" w:space="0" w:color="auto"/>
              <w:right w:val="single" w:sz="4" w:space="0" w:color="auto"/>
            </w:tcBorders>
            <w:shd w:val="clear" w:color="auto" w:fill="auto"/>
            <w:noWrap/>
            <w:vAlign w:val="bottom"/>
            <w:hideMark/>
          </w:tcPr>
          <w:p w14:paraId="1551F7AB" w14:textId="77777777" w:rsidR="004404AA" w:rsidRPr="004404AA" w:rsidRDefault="004404AA" w:rsidP="001B1911">
            <w:pPr>
              <w:spacing w:line="240" w:lineRule="auto"/>
              <w:jc w:val="right"/>
              <w:rPr>
                <w:rFonts w:ascii="Calibri" w:eastAsia="Times New Roman" w:hAnsi="Calibri" w:cs="Calibri"/>
                <w:color w:val="000000"/>
                <w:lang w:eastAsia="da-DK"/>
              </w:rPr>
            </w:pPr>
            <w:r w:rsidRPr="004404AA">
              <w:rPr>
                <w:rFonts w:ascii="Calibri" w:eastAsia="Times New Roman" w:hAnsi="Calibri" w:cs="Calibri"/>
                <w:color w:val="000000"/>
                <w:lang w:eastAsia="da-DK"/>
              </w:rPr>
              <w:t>1970</w:t>
            </w:r>
          </w:p>
        </w:tc>
        <w:tc>
          <w:tcPr>
            <w:tcW w:w="660" w:type="dxa"/>
            <w:tcBorders>
              <w:top w:val="nil"/>
              <w:left w:val="nil"/>
              <w:bottom w:val="single" w:sz="4" w:space="0" w:color="auto"/>
              <w:right w:val="single" w:sz="4" w:space="0" w:color="auto"/>
            </w:tcBorders>
            <w:shd w:val="clear" w:color="auto" w:fill="auto"/>
            <w:noWrap/>
            <w:vAlign w:val="bottom"/>
            <w:hideMark/>
          </w:tcPr>
          <w:p w14:paraId="04972322" w14:textId="77777777" w:rsidR="004404AA" w:rsidRPr="004404AA" w:rsidRDefault="004404AA" w:rsidP="001B1911">
            <w:pPr>
              <w:spacing w:line="240" w:lineRule="auto"/>
              <w:jc w:val="right"/>
              <w:rPr>
                <w:rFonts w:ascii="Calibri" w:eastAsia="Times New Roman" w:hAnsi="Calibri" w:cs="Calibri"/>
                <w:color w:val="000000"/>
                <w:lang w:eastAsia="da-DK"/>
              </w:rPr>
            </w:pPr>
            <w:r w:rsidRPr="004404AA">
              <w:rPr>
                <w:rFonts w:ascii="Calibri" w:eastAsia="Times New Roman" w:hAnsi="Calibri" w:cs="Calibri"/>
                <w:color w:val="000000"/>
                <w:lang w:eastAsia="da-DK"/>
              </w:rPr>
              <w:t>2020</w:t>
            </w:r>
          </w:p>
        </w:tc>
        <w:tc>
          <w:tcPr>
            <w:tcW w:w="422" w:type="dxa"/>
            <w:tcBorders>
              <w:top w:val="nil"/>
              <w:left w:val="nil"/>
              <w:bottom w:val="single" w:sz="4" w:space="0" w:color="auto"/>
              <w:right w:val="single" w:sz="4" w:space="0" w:color="auto"/>
            </w:tcBorders>
            <w:shd w:val="clear" w:color="000000" w:fill="00B050"/>
            <w:noWrap/>
            <w:vAlign w:val="bottom"/>
            <w:hideMark/>
          </w:tcPr>
          <w:p w14:paraId="352B71D2"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0000"/>
            <w:noWrap/>
            <w:vAlign w:val="bottom"/>
            <w:hideMark/>
          </w:tcPr>
          <w:p w14:paraId="5EBA4E0B"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auto" w:fill="auto"/>
            <w:noWrap/>
            <w:vAlign w:val="bottom"/>
            <w:hideMark/>
          </w:tcPr>
          <w:p w14:paraId="2C50E426"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w:t>
            </w:r>
          </w:p>
        </w:tc>
        <w:tc>
          <w:tcPr>
            <w:tcW w:w="422" w:type="dxa"/>
            <w:tcBorders>
              <w:top w:val="nil"/>
              <w:left w:val="nil"/>
              <w:bottom w:val="single" w:sz="4" w:space="0" w:color="auto"/>
              <w:right w:val="single" w:sz="4" w:space="0" w:color="auto"/>
            </w:tcBorders>
            <w:shd w:val="clear" w:color="000000" w:fill="FFFF00"/>
            <w:noWrap/>
            <w:vAlign w:val="bottom"/>
            <w:hideMark/>
          </w:tcPr>
          <w:p w14:paraId="364D4BB7" w14:textId="77777777" w:rsidR="004404AA" w:rsidRPr="004404AA" w:rsidRDefault="004404AA" w:rsidP="001B1911">
            <w:pPr>
              <w:spacing w:line="240" w:lineRule="auto"/>
              <w:rPr>
                <w:rFonts w:ascii="Calibri" w:eastAsia="Times New Roman" w:hAnsi="Calibri" w:cs="Calibri"/>
                <w:color w:val="FF0000"/>
                <w:lang w:eastAsia="da-DK"/>
              </w:rPr>
            </w:pPr>
            <w:r w:rsidRPr="004404AA">
              <w:rPr>
                <w:rFonts w:ascii="Calibri" w:eastAsia="Times New Roman" w:hAnsi="Calibri" w:cs="Calibri"/>
                <w:color w:val="FF0000"/>
                <w:lang w:eastAsia="da-DK"/>
              </w:rPr>
              <w:t> </w:t>
            </w:r>
          </w:p>
        </w:tc>
        <w:tc>
          <w:tcPr>
            <w:tcW w:w="422" w:type="dxa"/>
            <w:tcBorders>
              <w:top w:val="nil"/>
              <w:left w:val="nil"/>
              <w:bottom w:val="single" w:sz="4" w:space="0" w:color="auto"/>
              <w:right w:val="single" w:sz="4" w:space="0" w:color="auto"/>
            </w:tcBorders>
            <w:shd w:val="clear" w:color="000000" w:fill="00B050"/>
            <w:noWrap/>
            <w:vAlign w:val="bottom"/>
            <w:hideMark/>
          </w:tcPr>
          <w:p w14:paraId="4E5E7103" w14:textId="77777777" w:rsidR="004404AA" w:rsidRPr="004404AA" w:rsidRDefault="004404AA" w:rsidP="001B1911">
            <w:pPr>
              <w:spacing w:line="240" w:lineRule="auto"/>
              <w:rPr>
                <w:rFonts w:ascii="Calibri" w:eastAsia="Times New Roman" w:hAnsi="Calibri" w:cs="Calibri"/>
                <w:color w:val="FF0000"/>
                <w:lang w:eastAsia="da-DK"/>
              </w:rPr>
            </w:pPr>
            <w:r w:rsidRPr="004404AA">
              <w:rPr>
                <w:rFonts w:ascii="Calibri" w:eastAsia="Times New Roman" w:hAnsi="Calibri" w:cs="Calibri"/>
                <w:color w:val="FF0000"/>
                <w:lang w:eastAsia="da-DK"/>
              </w:rPr>
              <w:t> </w:t>
            </w:r>
          </w:p>
        </w:tc>
        <w:tc>
          <w:tcPr>
            <w:tcW w:w="422" w:type="dxa"/>
            <w:tcBorders>
              <w:top w:val="nil"/>
              <w:left w:val="nil"/>
              <w:bottom w:val="single" w:sz="4" w:space="0" w:color="auto"/>
              <w:right w:val="single" w:sz="4" w:space="0" w:color="auto"/>
            </w:tcBorders>
            <w:shd w:val="clear" w:color="000000" w:fill="00B050"/>
            <w:noWrap/>
            <w:vAlign w:val="bottom"/>
            <w:hideMark/>
          </w:tcPr>
          <w:p w14:paraId="18226F83"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auto" w:fill="auto"/>
            <w:noWrap/>
            <w:vAlign w:val="bottom"/>
            <w:hideMark/>
          </w:tcPr>
          <w:p w14:paraId="7C1CABE2"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w:t>
            </w:r>
          </w:p>
        </w:tc>
        <w:tc>
          <w:tcPr>
            <w:tcW w:w="422" w:type="dxa"/>
            <w:tcBorders>
              <w:top w:val="nil"/>
              <w:left w:val="nil"/>
              <w:bottom w:val="single" w:sz="4" w:space="0" w:color="auto"/>
              <w:right w:val="single" w:sz="4" w:space="0" w:color="auto"/>
            </w:tcBorders>
            <w:shd w:val="clear" w:color="000000" w:fill="FF0000"/>
            <w:noWrap/>
            <w:vAlign w:val="bottom"/>
            <w:hideMark/>
          </w:tcPr>
          <w:p w14:paraId="72FAFF40"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w:t>
            </w:r>
          </w:p>
        </w:tc>
        <w:tc>
          <w:tcPr>
            <w:tcW w:w="422" w:type="dxa"/>
            <w:tcBorders>
              <w:top w:val="nil"/>
              <w:left w:val="nil"/>
              <w:bottom w:val="single" w:sz="4" w:space="0" w:color="auto"/>
              <w:right w:val="single" w:sz="8" w:space="0" w:color="auto"/>
            </w:tcBorders>
            <w:shd w:val="clear" w:color="000000" w:fill="00B050"/>
            <w:noWrap/>
            <w:vAlign w:val="bottom"/>
            <w:hideMark/>
          </w:tcPr>
          <w:p w14:paraId="221F27B9"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w:t>
            </w:r>
          </w:p>
        </w:tc>
      </w:tr>
      <w:tr w:rsidR="004404AA" w:rsidRPr="004404AA" w14:paraId="6665F54A" w14:textId="77777777" w:rsidTr="001B1911">
        <w:trPr>
          <w:trHeight w:val="315"/>
        </w:trPr>
        <w:tc>
          <w:tcPr>
            <w:tcW w:w="2035" w:type="dxa"/>
            <w:tcBorders>
              <w:top w:val="nil"/>
              <w:left w:val="single" w:sz="8" w:space="0" w:color="auto"/>
              <w:bottom w:val="single" w:sz="8" w:space="0" w:color="auto"/>
              <w:right w:val="single" w:sz="8" w:space="0" w:color="auto"/>
            </w:tcBorders>
            <w:shd w:val="clear" w:color="auto" w:fill="auto"/>
            <w:vAlign w:val="bottom"/>
            <w:hideMark/>
          </w:tcPr>
          <w:p w14:paraId="5E4C8D28"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H &amp; D / Tekstilfag</w:t>
            </w:r>
          </w:p>
        </w:tc>
        <w:tc>
          <w:tcPr>
            <w:tcW w:w="587" w:type="dxa"/>
            <w:tcBorders>
              <w:top w:val="nil"/>
              <w:left w:val="nil"/>
              <w:bottom w:val="single" w:sz="8" w:space="0" w:color="auto"/>
              <w:right w:val="single" w:sz="4" w:space="0" w:color="auto"/>
            </w:tcBorders>
            <w:shd w:val="clear" w:color="auto" w:fill="auto"/>
            <w:noWrap/>
            <w:vAlign w:val="bottom"/>
            <w:hideMark/>
          </w:tcPr>
          <w:p w14:paraId="39D01711" w14:textId="77777777" w:rsidR="004404AA" w:rsidRPr="004404AA" w:rsidRDefault="004404AA" w:rsidP="001B1911">
            <w:pPr>
              <w:spacing w:line="240" w:lineRule="auto"/>
              <w:jc w:val="right"/>
              <w:rPr>
                <w:rFonts w:ascii="Calibri" w:eastAsia="Times New Roman" w:hAnsi="Calibri" w:cs="Calibri"/>
                <w:color w:val="000000"/>
                <w:lang w:eastAsia="da-DK"/>
              </w:rPr>
            </w:pPr>
            <w:r w:rsidRPr="004404AA">
              <w:rPr>
                <w:rFonts w:ascii="Calibri" w:eastAsia="Times New Roman" w:hAnsi="Calibri" w:cs="Calibri"/>
                <w:color w:val="000000"/>
                <w:lang w:eastAsia="da-DK"/>
              </w:rPr>
              <w:t>1970</w:t>
            </w:r>
          </w:p>
        </w:tc>
        <w:tc>
          <w:tcPr>
            <w:tcW w:w="660" w:type="dxa"/>
            <w:tcBorders>
              <w:top w:val="nil"/>
              <w:left w:val="nil"/>
              <w:bottom w:val="single" w:sz="8" w:space="0" w:color="auto"/>
              <w:right w:val="single" w:sz="4" w:space="0" w:color="auto"/>
            </w:tcBorders>
            <w:shd w:val="clear" w:color="auto" w:fill="auto"/>
            <w:noWrap/>
            <w:vAlign w:val="bottom"/>
            <w:hideMark/>
          </w:tcPr>
          <w:p w14:paraId="7F11B15A" w14:textId="77777777" w:rsidR="004404AA" w:rsidRPr="004404AA" w:rsidRDefault="004404AA" w:rsidP="001B1911">
            <w:pPr>
              <w:spacing w:line="240" w:lineRule="auto"/>
              <w:jc w:val="right"/>
              <w:rPr>
                <w:rFonts w:ascii="Calibri" w:eastAsia="Times New Roman" w:hAnsi="Calibri" w:cs="Calibri"/>
                <w:color w:val="000000"/>
                <w:lang w:eastAsia="da-DK"/>
              </w:rPr>
            </w:pPr>
            <w:r w:rsidRPr="004404AA">
              <w:rPr>
                <w:rFonts w:ascii="Calibri" w:eastAsia="Times New Roman" w:hAnsi="Calibri" w:cs="Calibri"/>
                <w:color w:val="000000"/>
                <w:lang w:eastAsia="da-DK"/>
              </w:rPr>
              <w:t>2020</w:t>
            </w:r>
          </w:p>
        </w:tc>
        <w:tc>
          <w:tcPr>
            <w:tcW w:w="422" w:type="dxa"/>
            <w:tcBorders>
              <w:top w:val="nil"/>
              <w:left w:val="nil"/>
              <w:bottom w:val="single" w:sz="8" w:space="0" w:color="auto"/>
              <w:right w:val="single" w:sz="4" w:space="0" w:color="auto"/>
            </w:tcBorders>
            <w:shd w:val="clear" w:color="000000" w:fill="00B050"/>
            <w:noWrap/>
            <w:vAlign w:val="bottom"/>
            <w:hideMark/>
          </w:tcPr>
          <w:p w14:paraId="64CDC327"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w:t>
            </w:r>
          </w:p>
        </w:tc>
        <w:tc>
          <w:tcPr>
            <w:tcW w:w="422" w:type="dxa"/>
            <w:tcBorders>
              <w:top w:val="nil"/>
              <w:left w:val="nil"/>
              <w:bottom w:val="single" w:sz="8" w:space="0" w:color="auto"/>
              <w:right w:val="single" w:sz="4" w:space="0" w:color="auto"/>
            </w:tcBorders>
            <w:shd w:val="clear" w:color="000000" w:fill="FF0000"/>
            <w:noWrap/>
            <w:vAlign w:val="bottom"/>
            <w:hideMark/>
          </w:tcPr>
          <w:p w14:paraId="44C499F1"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w:t>
            </w:r>
          </w:p>
        </w:tc>
        <w:tc>
          <w:tcPr>
            <w:tcW w:w="422" w:type="dxa"/>
            <w:tcBorders>
              <w:top w:val="nil"/>
              <w:left w:val="nil"/>
              <w:bottom w:val="single" w:sz="8" w:space="0" w:color="auto"/>
              <w:right w:val="single" w:sz="4" w:space="0" w:color="auto"/>
            </w:tcBorders>
            <w:shd w:val="clear" w:color="000000" w:fill="FF0000"/>
            <w:noWrap/>
            <w:vAlign w:val="bottom"/>
            <w:hideMark/>
          </w:tcPr>
          <w:p w14:paraId="4552862C"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w:t>
            </w:r>
          </w:p>
        </w:tc>
        <w:tc>
          <w:tcPr>
            <w:tcW w:w="422" w:type="dxa"/>
            <w:tcBorders>
              <w:top w:val="nil"/>
              <w:left w:val="nil"/>
              <w:bottom w:val="single" w:sz="8" w:space="0" w:color="auto"/>
              <w:right w:val="single" w:sz="4" w:space="0" w:color="auto"/>
            </w:tcBorders>
            <w:shd w:val="clear" w:color="000000" w:fill="00B050"/>
            <w:noWrap/>
            <w:vAlign w:val="bottom"/>
            <w:hideMark/>
          </w:tcPr>
          <w:p w14:paraId="09F214BD" w14:textId="77777777" w:rsidR="004404AA" w:rsidRPr="004404AA" w:rsidRDefault="004404AA" w:rsidP="001B1911">
            <w:pPr>
              <w:spacing w:line="240" w:lineRule="auto"/>
              <w:rPr>
                <w:rFonts w:ascii="Calibri" w:eastAsia="Times New Roman" w:hAnsi="Calibri" w:cs="Calibri"/>
                <w:color w:val="FF0000"/>
                <w:lang w:eastAsia="da-DK"/>
              </w:rPr>
            </w:pPr>
            <w:r w:rsidRPr="004404AA">
              <w:rPr>
                <w:rFonts w:ascii="Calibri" w:eastAsia="Times New Roman" w:hAnsi="Calibri" w:cs="Calibri"/>
                <w:color w:val="FF0000"/>
                <w:lang w:eastAsia="da-DK"/>
              </w:rPr>
              <w:t> </w:t>
            </w:r>
          </w:p>
        </w:tc>
        <w:tc>
          <w:tcPr>
            <w:tcW w:w="422" w:type="dxa"/>
            <w:tcBorders>
              <w:top w:val="nil"/>
              <w:left w:val="nil"/>
              <w:bottom w:val="single" w:sz="8" w:space="0" w:color="auto"/>
              <w:right w:val="single" w:sz="4" w:space="0" w:color="auto"/>
            </w:tcBorders>
            <w:shd w:val="clear" w:color="000000" w:fill="00B050"/>
            <w:noWrap/>
            <w:vAlign w:val="bottom"/>
            <w:hideMark/>
          </w:tcPr>
          <w:p w14:paraId="27124677" w14:textId="77777777" w:rsidR="004404AA" w:rsidRPr="004404AA" w:rsidRDefault="004404AA" w:rsidP="001B1911">
            <w:pPr>
              <w:spacing w:line="240" w:lineRule="auto"/>
              <w:rPr>
                <w:rFonts w:ascii="Calibri" w:eastAsia="Times New Roman" w:hAnsi="Calibri" w:cs="Calibri"/>
                <w:color w:val="FF0000"/>
                <w:lang w:eastAsia="da-DK"/>
              </w:rPr>
            </w:pPr>
            <w:r w:rsidRPr="004404AA">
              <w:rPr>
                <w:rFonts w:ascii="Calibri" w:eastAsia="Times New Roman" w:hAnsi="Calibri" w:cs="Calibri"/>
                <w:color w:val="FF0000"/>
                <w:lang w:eastAsia="da-DK"/>
              </w:rPr>
              <w:t> </w:t>
            </w:r>
          </w:p>
        </w:tc>
        <w:tc>
          <w:tcPr>
            <w:tcW w:w="422" w:type="dxa"/>
            <w:tcBorders>
              <w:top w:val="nil"/>
              <w:left w:val="nil"/>
              <w:bottom w:val="single" w:sz="8" w:space="0" w:color="auto"/>
              <w:right w:val="single" w:sz="4" w:space="0" w:color="auto"/>
            </w:tcBorders>
            <w:shd w:val="clear" w:color="000000" w:fill="FFFF00"/>
            <w:noWrap/>
            <w:vAlign w:val="bottom"/>
            <w:hideMark/>
          </w:tcPr>
          <w:p w14:paraId="032618BA"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w:t>
            </w:r>
          </w:p>
        </w:tc>
        <w:tc>
          <w:tcPr>
            <w:tcW w:w="422" w:type="dxa"/>
            <w:tcBorders>
              <w:top w:val="nil"/>
              <w:left w:val="nil"/>
              <w:bottom w:val="single" w:sz="8" w:space="0" w:color="auto"/>
              <w:right w:val="single" w:sz="4" w:space="0" w:color="auto"/>
            </w:tcBorders>
            <w:shd w:val="clear" w:color="auto" w:fill="auto"/>
            <w:noWrap/>
            <w:vAlign w:val="bottom"/>
            <w:hideMark/>
          </w:tcPr>
          <w:p w14:paraId="678F54B6"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w:t>
            </w:r>
          </w:p>
        </w:tc>
        <w:tc>
          <w:tcPr>
            <w:tcW w:w="422" w:type="dxa"/>
            <w:tcBorders>
              <w:top w:val="nil"/>
              <w:left w:val="nil"/>
              <w:bottom w:val="single" w:sz="8" w:space="0" w:color="auto"/>
              <w:right w:val="single" w:sz="4" w:space="0" w:color="auto"/>
            </w:tcBorders>
            <w:shd w:val="clear" w:color="000000" w:fill="FF0000"/>
            <w:noWrap/>
            <w:vAlign w:val="bottom"/>
            <w:hideMark/>
          </w:tcPr>
          <w:p w14:paraId="00B1AC5B"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w:t>
            </w:r>
          </w:p>
        </w:tc>
        <w:tc>
          <w:tcPr>
            <w:tcW w:w="422" w:type="dxa"/>
            <w:tcBorders>
              <w:top w:val="nil"/>
              <w:left w:val="nil"/>
              <w:bottom w:val="single" w:sz="8" w:space="0" w:color="auto"/>
              <w:right w:val="single" w:sz="8" w:space="0" w:color="auto"/>
            </w:tcBorders>
            <w:shd w:val="clear" w:color="000000" w:fill="00B050"/>
            <w:noWrap/>
            <w:vAlign w:val="bottom"/>
            <w:hideMark/>
          </w:tcPr>
          <w:p w14:paraId="3B2DC832" w14:textId="77777777" w:rsidR="004404AA" w:rsidRPr="004404AA" w:rsidRDefault="004404AA" w:rsidP="001B1911">
            <w:pPr>
              <w:spacing w:line="240" w:lineRule="auto"/>
              <w:rPr>
                <w:rFonts w:ascii="Calibri" w:eastAsia="Times New Roman" w:hAnsi="Calibri" w:cs="Calibri"/>
                <w:color w:val="000000"/>
                <w:lang w:eastAsia="da-DK"/>
              </w:rPr>
            </w:pPr>
            <w:r w:rsidRPr="004404AA">
              <w:rPr>
                <w:rFonts w:ascii="Calibri" w:eastAsia="Times New Roman" w:hAnsi="Calibri" w:cs="Calibri"/>
                <w:color w:val="000000"/>
                <w:lang w:eastAsia="da-DK"/>
              </w:rPr>
              <w:t> </w:t>
            </w:r>
          </w:p>
        </w:tc>
      </w:tr>
    </w:tbl>
    <w:p w14:paraId="707FF5FD" w14:textId="77777777" w:rsidR="004404AA" w:rsidRDefault="004404AA" w:rsidP="004404AA">
      <w:pPr>
        <w:rPr>
          <w:sz w:val="20"/>
          <w:szCs w:val="20"/>
        </w:rPr>
      </w:pPr>
      <w:r w:rsidRPr="00F70CBC">
        <w:rPr>
          <w:sz w:val="20"/>
          <w:szCs w:val="20"/>
          <w:shd w:val="clear" w:color="auto" w:fill="00B050"/>
        </w:rPr>
        <w:t>Lovlig og i pæn stand</w:t>
      </w:r>
      <w:r>
        <w:rPr>
          <w:sz w:val="20"/>
          <w:szCs w:val="20"/>
          <w:shd w:val="clear" w:color="auto" w:fill="00B050"/>
        </w:rPr>
        <w:t xml:space="preserve">  </w:t>
      </w:r>
    </w:p>
    <w:p w14:paraId="780CF081" w14:textId="77777777" w:rsidR="004404AA" w:rsidRDefault="004404AA" w:rsidP="004404AA">
      <w:pPr>
        <w:rPr>
          <w:sz w:val="20"/>
          <w:szCs w:val="20"/>
        </w:rPr>
      </w:pPr>
      <w:r w:rsidRPr="000E67C9">
        <w:rPr>
          <w:sz w:val="20"/>
          <w:szCs w:val="20"/>
          <w:highlight w:val="yellow"/>
        </w:rPr>
        <w:t>Lovlig men slidt</w:t>
      </w:r>
    </w:p>
    <w:p w14:paraId="645C5198" w14:textId="23737FF9" w:rsidR="004404AA" w:rsidRDefault="004404AA" w:rsidP="004404AA">
      <w:pPr>
        <w:spacing w:after="200"/>
        <w:rPr>
          <w:noProof/>
        </w:rPr>
      </w:pPr>
      <w:r w:rsidRPr="000E67C9">
        <w:rPr>
          <w:sz w:val="20"/>
          <w:szCs w:val="20"/>
          <w:highlight w:val="red"/>
        </w:rPr>
        <w:t>Ulovlig el. yderligere undersøgelse anbefales</w:t>
      </w:r>
    </w:p>
    <w:p w14:paraId="19CD180A" w14:textId="77777777" w:rsidR="004404AA" w:rsidRDefault="004404AA">
      <w:pPr>
        <w:spacing w:after="200"/>
        <w:rPr>
          <w:noProof/>
        </w:rPr>
      </w:pPr>
    </w:p>
    <w:bookmarkEnd w:id="7"/>
    <w:p w14:paraId="0A04B420" w14:textId="2A9EFC58" w:rsidR="00C24B1D" w:rsidRDefault="00C24B1D">
      <w:pPr>
        <w:spacing w:after="200"/>
        <w:rPr>
          <w:rFonts w:ascii="Verdana" w:eastAsiaTheme="majorEastAsia" w:hAnsi="Verdana" w:cstheme="majorBidi"/>
          <w:b/>
          <w:bCs/>
          <w:caps/>
          <w:noProof/>
          <w:sz w:val="40"/>
          <w:szCs w:val="28"/>
        </w:rPr>
      </w:pPr>
    </w:p>
    <w:p w14:paraId="0B680537" w14:textId="77777777" w:rsidR="00FA61B3" w:rsidRDefault="00FA61B3" w:rsidP="00FA61B3">
      <w:pPr>
        <w:pStyle w:val="Overskrift1"/>
        <w:rPr>
          <w:noProof/>
        </w:rPr>
      </w:pPr>
      <w:bookmarkStart w:id="12" w:name="_Toc99375732"/>
      <w:r>
        <w:rPr>
          <w:noProof/>
        </w:rPr>
        <w:t>Skolens beskrivelse</w:t>
      </w:r>
      <w:bookmarkEnd w:id="12"/>
    </w:p>
    <w:tbl>
      <w:tblPr>
        <w:tblStyle w:val="Tabel-Gitter"/>
        <w:tblW w:w="0" w:type="auto"/>
        <w:tblLook w:val="04A0" w:firstRow="1" w:lastRow="0" w:firstColumn="1" w:lastColumn="0" w:noHBand="0" w:noVBand="1"/>
      </w:tblPr>
      <w:tblGrid>
        <w:gridCol w:w="2547"/>
        <w:gridCol w:w="7081"/>
      </w:tblGrid>
      <w:tr w:rsidR="00FA61B3" w:rsidRPr="006B782B" w14:paraId="09493FD8" w14:textId="77777777" w:rsidTr="00EE5121">
        <w:tc>
          <w:tcPr>
            <w:tcW w:w="9628" w:type="dxa"/>
            <w:gridSpan w:val="2"/>
            <w:shd w:val="clear" w:color="auto" w:fill="auto"/>
          </w:tcPr>
          <w:p w14:paraId="076A04DD" w14:textId="77777777" w:rsidR="00FA61B3" w:rsidRPr="004404AA" w:rsidRDefault="00FA61B3" w:rsidP="00EE5121">
            <w:pPr>
              <w:rPr>
                <w:b/>
                <w:bCs/>
              </w:rPr>
            </w:pPr>
            <w:r w:rsidRPr="004404AA">
              <w:rPr>
                <w:b/>
                <w:bCs/>
              </w:rPr>
              <w:t>Elever</w:t>
            </w:r>
          </w:p>
        </w:tc>
      </w:tr>
      <w:tr w:rsidR="00FA61B3" w14:paraId="641E1355" w14:textId="77777777" w:rsidTr="00EE5121">
        <w:tc>
          <w:tcPr>
            <w:tcW w:w="2547" w:type="dxa"/>
          </w:tcPr>
          <w:p w14:paraId="5A2305BA" w14:textId="77777777" w:rsidR="00FA61B3" w:rsidRDefault="00FA61B3" w:rsidP="00EE5121">
            <w:r>
              <w:t>Hvordan er lyset i klasselokalerne og på fællesarealer?</w:t>
            </w:r>
          </w:p>
          <w:p w14:paraId="0C9F9C9F" w14:textId="77777777" w:rsidR="00FA61B3" w:rsidRDefault="00FA61B3" w:rsidP="00EE5121"/>
        </w:tc>
        <w:tc>
          <w:tcPr>
            <w:tcW w:w="7081" w:type="dxa"/>
          </w:tcPr>
          <w:p w14:paraId="62483063" w14:textId="77777777" w:rsidR="00FA61B3" w:rsidRDefault="00FA61B3" w:rsidP="00EE5121">
            <w:r>
              <w:t>National trivselsmåling 2021:</w:t>
            </w:r>
          </w:p>
          <w:p w14:paraId="067541C0" w14:textId="77777777" w:rsidR="00FA61B3" w:rsidRDefault="00FA61B3" w:rsidP="00EE5121">
            <w:r>
              <w:t xml:space="preserve">Fra 0.-3. klasse: 95% meget godt, 5% godt. </w:t>
            </w:r>
          </w:p>
          <w:p w14:paraId="5B6818EC" w14:textId="77777777" w:rsidR="00FA61B3" w:rsidRDefault="00FA61B3" w:rsidP="00EE5121">
            <w:r>
              <w:t>Fra 4.-6. klasse: 34% meget godt, 43% godt, 16% tilfreds, 4% mindre tilfreds.</w:t>
            </w:r>
          </w:p>
          <w:p w14:paraId="3FFD7724" w14:textId="77777777" w:rsidR="00C24B1D" w:rsidRDefault="00C24B1D" w:rsidP="00EE5121"/>
          <w:p w14:paraId="2C23B67A" w14:textId="6F9EF3D7" w:rsidR="00FA61B3" w:rsidRDefault="00FA61B3" w:rsidP="00EE5121">
            <w:r>
              <w:t xml:space="preserve">Drøftelse med elevrådet: </w:t>
            </w:r>
          </w:p>
          <w:p w14:paraId="711C4208" w14:textId="77777777" w:rsidR="00FA61B3" w:rsidRDefault="00FA61B3" w:rsidP="00EE5121">
            <w:r>
              <w:t xml:space="preserve">Lyset er godt. Vi har mulighed for at dæmpe lyset i lokalet, og det er godt. </w:t>
            </w:r>
          </w:p>
        </w:tc>
      </w:tr>
      <w:tr w:rsidR="00FA61B3" w14:paraId="7211C30C" w14:textId="77777777" w:rsidTr="00EE5121">
        <w:tc>
          <w:tcPr>
            <w:tcW w:w="2547" w:type="dxa"/>
          </w:tcPr>
          <w:p w14:paraId="70D88967" w14:textId="77777777" w:rsidR="00FA61B3" w:rsidRDefault="00FA61B3" w:rsidP="00EE5121">
            <w:r>
              <w:t>Hvordan er lyd/støj i klasselokaler og på fællesarealer?</w:t>
            </w:r>
          </w:p>
          <w:p w14:paraId="3E1C3957" w14:textId="77777777" w:rsidR="00FA61B3" w:rsidRDefault="00FA61B3" w:rsidP="00EE5121"/>
        </w:tc>
        <w:tc>
          <w:tcPr>
            <w:tcW w:w="7081" w:type="dxa"/>
          </w:tcPr>
          <w:p w14:paraId="5BD0A16F" w14:textId="77777777" w:rsidR="00FA61B3" w:rsidRDefault="00FA61B3" w:rsidP="00EE5121">
            <w:r>
              <w:t>National trivselsmåling 2021:</w:t>
            </w:r>
          </w:p>
          <w:p w14:paraId="6DCE0F90" w14:textId="77777777" w:rsidR="00FA61B3" w:rsidRDefault="00FA61B3" w:rsidP="00EE5121">
            <w:r>
              <w:t>Fra 0.-3. klasse: 37% meget tilfreds, 44% godt, 19% mindre tilfreds.</w:t>
            </w:r>
          </w:p>
          <w:p w14:paraId="159E75EC" w14:textId="07C1D038" w:rsidR="00FA61B3" w:rsidRDefault="00FA61B3" w:rsidP="00EE5121">
            <w:r>
              <w:t xml:space="preserve">Fra 4.-6. klasse: 26% meget tilfreds, 61% godt, 13% mindre tilfreds. </w:t>
            </w:r>
          </w:p>
          <w:p w14:paraId="66AAB676" w14:textId="77777777" w:rsidR="00C24B1D" w:rsidRDefault="00C24B1D" w:rsidP="00EE5121"/>
          <w:p w14:paraId="7B1E9534" w14:textId="5D5A2783" w:rsidR="00FA61B3" w:rsidRDefault="00FA61B3" w:rsidP="00EE5121">
            <w:r>
              <w:t xml:space="preserve">Drøftelse med elevrådet: </w:t>
            </w:r>
          </w:p>
          <w:p w14:paraId="5F4EEE1D" w14:textId="3E26BFF5" w:rsidR="00C24B1D" w:rsidRDefault="00FA61B3" w:rsidP="00EE5121">
            <w:r>
              <w:t xml:space="preserve">Det er meget forskelligt. Men som ofte er det godt at være der. </w:t>
            </w:r>
          </w:p>
        </w:tc>
      </w:tr>
      <w:tr w:rsidR="00FA61B3" w14:paraId="22E4A889" w14:textId="77777777" w:rsidTr="00EE5121">
        <w:tc>
          <w:tcPr>
            <w:tcW w:w="2547" w:type="dxa"/>
          </w:tcPr>
          <w:p w14:paraId="2E748E82" w14:textId="77777777" w:rsidR="00FA61B3" w:rsidRDefault="00FA61B3" w:rsidP="00EE5121">
            <w:r>
              <w:t>Hvordan er luften i klasselokalerne og på fællesarealer?</w:t>
            </w:r>
          </w:p>
          <w:p w14:paraId="488BE179" w14:textId="77777777" w:rsidR="00FA61B3" w:rsidRDefault="00FA61B3" w:rsidP="00EE5121"/>
        </w:tc>
        <w:tc>
          <w:tcPr>
            <w:tcW w:w="7081" w:type="dxa"/>
          </w:tcPr>
          <w:p w14:paraId="3955CD67" w14:textId="77777777" w:rsidR="00FA61B3" w:rsidRDefault="00FA61B3" w:rsidP="00EE5121">
            <w:r>
              <w:t>National trivselsmåling 2021:</w:t>
            </w:r>
          </w:p>
          <w:p w14:paraId="2BB5B838" w14:textId="77777777" w:rsidR="00FA61B3" w:rsidRDefault="00FA61B3" w:rsidP="00EE5121">
            <w:r>
              <w:t>Fra 0.-3. klasse: 80% meget god, 17% god.</w:t>
            </w:r>
          </w:p>
          <w:p w14:paraId="756900FA" w14:textId="77777777" w:rsidR="00FA61B3" w:rsidRDefault="00FA61B3" w:rsidP="00EE5121">
            <w:r>
              <w:t>Fra 4.-6. klasse: 24% meget god, 38% god, 35% hverken eller.</w:t>
            </w:r>
          </w:p>
          <w:p w14:paraId="58575F58" w14:textId="77777777" w:rsidR="00FA61B3" w:rsidRDefault="00FA61B3" w:rsidP="00EE5121"/>
          <w:p w14:paraId="2AF19BCC" w14:textId="77777777" w:rsidR="00FA61B3" w:rsidRDefault="00FA61B3" w:rsidP="00EE5121">
            <w:r>
              <w:t xml:space="preserve">Drøftelse med elevrådet: </w:t>
            </w:r>
          </w:p>
          <w:p w14:paraId="11F29902" w14:textId="77777777" w:rsidR="00FA61B3" w:rsidRDefault="00FA61B3" w:rsidP="00EE5121">
            <w:r>
              <w:lastRenderedPageBreak/>
              <w:t xml:space="preserve">Vi har god luft i klasselokalerne. Vi har fået ny udluftning, og det har hjulpet. Hvis vi oplever luften, bliver for tung, bliver der luftet ud og vi åbner et vindue. </w:t>
            </w:r>
          </w:p>
        </w:tc>
      </w:tr>
      <w:tr w:rsidR="00FA61B3" w14:paraId="60CE0D0E" w14:textId="77777777" w:rsidTr="00EE5121">
        <w:tc>
          <w:tcPr>
            <w:tcW w:w="2547" w:type="dxa"/>
          </w:tcPr>
          <w:p w14:paraId="39225C32" w14:textId="77777777" w:rsidR="00FA61B3" w:rsidRDefault="00FA61B3" w:rsidP="00EE5121">
            <w:r>
              <w:lastRenderedPageBreak/>
              <w:t>Hvordan er temperaturen i klasselokaler og på fællesarealerne?</w:t>
            </w:r>
          </w:p>
          <w:p w14:paraId="7637CE7D" w14:textId="77777777" w:rsidR="00FA61B3" w:rsidRDefault="00FA61B3" w:rsidP="00EE5121"/>
        </w:tc>
        <w:tc>
          <w:tcPr>
            <w:tcW w:w="7081" w:type="dxa"/>
          </w:tcPr>
          <w:p w14:paraId="55F999EE" w14:textId="77777777" w:rsidR="00FA61B3" w:rsidRDefault="00FA61B3" w:rsidP="00EE5121">
            <w:r>
              <w:t>National trivselsmåling 2021:</w:t>
            </w:r>
          </w:p>
          <w:p w14:paraId="63931780" w14:textId="77777777" w:rsidR="00FA61B3" w:rsidRDefault="00FA61B3" w:rsidP="00EE5121">
            <w:r>
              <w:t>Fra 0.-3. klasse: 77% meget god, 20% god.</w:t>
            </w:r>
          </w:p>
          <w:p w14:paraId="1CF973C0" w14:textId="77777777" w:rsidR="00FA61B3" w:rsidRDefault="00FA61B3" w:rsidP="00EE5121">
            <w:r>
              <w:t>Fra 4.-6. klasse: 32% meget god, 37% god, 27% hverken eller</w:t>
            </w:r>
          </w:p>
          <w:p w14:paraId="28DA55F5" w14:textId="77777777" w:rsidR="00FA61B3" w:rsidRDefault="00FA61B3" w:rsidP="00EE5121"/>
          <w:p w14:paraId="5B205D3C" w14:textId="77777777" w:rsidR="00FA61B3" w:rsidRDefault="00FA61B3" w:rsidP="00EE5121">
            <w:r>
              <w:t xml:space="preserve">Drøftelse med elevrådet: </w:t>
            </w:r>
          </w:p>
          <w:p w14:paraId="08DEA78A" w14:textId="79D0799D" w:rsidR="00FA61B3" w:rsidRDefault="00FA61B3" w:rsidP="00EE5121">
            <w:r>
              <w:t xml:space="preserve">Det er som ofte godt. Hvis det bliver for varmt, får vi nogle gange lov til at åbne et vindue. Men vores nye udluftningssystem skulle regulere det, så vi nogle gange ikke må åbne et vindue. </w:t>
            </w:r>
          </w:p>
        </w:tc>
      </w:tr>
      <w:tr w:rsidR="00FA61B3" w14:paraId="06A250C0" w14:textId="77777777" w:rsidTr="00EE5121">
        <w:tc>
          <w:tcPr>
            <w:tcW w:w="2547" w:type="dxa"/>
          </w:tcPr>
          <w:p w14:paraId="5BD7CD91" w14:textId="77777777" w:rsidR="00FA61B3" w:rsidRDefault="00FA61B3" w:rsidP="00EE5121">
            <w:r>
              <w:t>Hvordan er møblerne i klasselokaler og på fællesarealer?</w:t>
            </w:r>
          </w:p>
          <w:p w14:paraId="00F61AB5" w14:textId="77777777" w:rsidR="00FA61B3" w:rsidRDefault="00FA61B3" w:rsidP="00EE5121"/>
        </w:tc>
        <w:tc>
          <w:tcPr>
            <w:tcW w:w="7081" w:type="dxa"/>
          </w:tcPr>
          <w:p w14:paraId="7C6B3BDC" w14:textId="77777777" w:rsidR="00FA61B3" w:rsidRDefault="00FA61B3" w:rsidP="00EE5121">
            <w:r>
              <w:t>National trivselsmåling 2021:</w:t>
            </w:r>
          </w:p>
          <w:p w14:paraId="38E46A46" w14:textId="77777777" w:rsidR="00FA61B3" w:rsidRDefault="00FA61B3" w:rsidP="00EE5121">
            <w:r>
              <w:t>Fra 0.-3. klasse: 80% meget gode, 11% gode, 8% mindre gode</w:t>
            </w:r>
          </w:p>
          <w:p w14:paraId="2DCDCE7B" w14:textId="77777777" w:rsidR="00FA61B3" w:rsidRDefault="00FA61B3" w:rsidP="00EE5121">
            <w:r>
              <w:t>Fra 4.-6. klasse: 10% meget gode, 51% gode, 23% mindre gode, 15% utilfreds.</w:t>
            </w:r>
          </w:p>
          <w:p w14:paraId="4B77105C" w14:textId="77777777" w:rsidR="00FA61B3" w:rsidRDefault="00FA61B3" w:rsidP="00EE5121"/>
          <w:p w14:paraId="31BB84CC" w14:textId="77777777" w:rsidR="00FA61B3" w:rsidRDefault="00FA61B3" w:rsidP="00EE5121">
            <w:r>
              <w:t xml:space="preserve">Drøftelse med elevrådet: </w:t>
            </w:r>
          </w:p>
          <w:p w14:paraId="01E244C1" w14:textId="77777777" w:rsidR="00FA61B3" w:rsidRDefault="00FA61B3" w:rsidP="00EE5121">
            <w:r>
              <w:t xml:space="preserve">Vi har snakket om nogle mere behagelige stole. I nogle klasser bruger vi puder, det hjælper lidt. </w:t>
            </w:r>
          </w:p>
          <w:p w14:paraId="68DD235B" w14:textId="4DD67E8F" w:rsidR="00FA61B3" w:rsidRDefault="00FA61B3" w:rsidP="00EE5121">
            <w:r>
              <w:t xml:space="preserve">Bordene er fine og det virker godt for os. </w:t>
            </w:r>
          </w:p>
        </w:tc>
      </w:tr>
      <w:tr w:rsidR="00FA61B3" w14:paraId="41F7E0F2" w14:textId="77777777" w:rsidTr="00EE5121">
        <w:tc>
          <w:tcPr>
            <w:tcW w:w="2547" w:type="dxa"/>
          </w:tcPr>
          <w:p w14:paraId="1C007E70" w14:textId="77777777" w:rsidR="00FA61B3" w:rsidRDefault="00FA61B3" w:rsidP="00EE5121">
            <w:r>
              <w:t>Hvordan er rengøring og oprydning i klasselokaler og på fællesarealer?</w:t>
            </w:r>
          </w:p>
          <w:p w14:paraId="59FF5A5D" w14:textId="77777777" w:rsidR="00FA61B3" w:rsidRDefault="00FA61B3" w:rsidP="00EE5121"/>
        </w:tc>
        <w:tc>
          <w:tcPr>
            <w:tcW w:w="7081" w:type="dxa"/>
          </w:tcPr>
          <w:p w14:paraId="343A8D29" w14:textId="77777777" w:rsidR="00FA61B3" w:rsidRDefault="00FA61B3" w:rsidP="00EE5121">
            <w:r>
              <w:t>National trivselsmåling 2021:</w:t>
            </w:r>
          </w:p>
          <w:p w14:paraId="45461C89" w14:textId="77777777" w:rsidR="00FA61B3" w:rsidRDefault="00FA61B3" w:rsidP="00EE5121">
            <w:r>
              <w:t>Fra 0.-3. klasse: 64% meget pæn, 33% pæn</w:t>
            </w:r>
          </w:p>
          <w:p w14:paraId="2DC187EA" w14:textId="77777777" w:rsidR="00FA61B3" w:rsidRDefault="00FA61B3" w:rsidP="00EE5121">
            <w:r>
              <w:t>National trivselsmåling 2021:</w:t>
            </w:r>
          </w:p>
          <w:p w14:paraId="7487F52B" w14:textId="77777777" w:rsidR="00FA61B3" w:rsidRDefault="00FA61B3" w:rsidP="00EE5121">
            <w:r>
              <w:t>Fra 4.-6. klasse: 8% meget pæn, 31% pæn, 35% hverken eller, 17% dårlig, 8% meget dårlig.</w:t>
            </w:r>
          </w:p>
          <w:p w14:paraId="1ED578AC" w14:textId="77777777" w:rsidR="00FA61B3" w:rsidRDefault="00FA61B3" w:rsidP="00EE5121"/>
          <w:p w14:paraId="7E83104F" w14:textId="77777777" w:rsidR="00FA61B3" w:rsidRDefault="00FA61B3" w:rsidP="00EE5121">
            <w:r>
              <w:t xml:space="preserve">Drøftelse med elevrådet: </w:t>
            </w:r>
          </w:p>
          <w:p w14:paraId="05159EE3" w14:textId="77777777" w:rsidR="00FA61B3" w:rsidRDefault="00FA61B3" w:rsidP="00EE5121">
            <w:r>
              <w:t xml:space="preserve">Nogle steder er der fint ryddeligt. Alle elever sætter deres udesko i garderoben og bruger sutsko i klasserne. Det gør at gulvet ikke bliver så beskidt. </w:t>
            </w:r>
          </w:p>
          <w:p w14:paraId="297D2B6E" w14:textId="77777777" w:rsidR="00FA61B3" w:rsidRDefault="00FA61B3" w:rsidP="00EE5121">
            <w:r>
              <w:t xml:space="preserve">Vi er næsten alle gode til at fjerne bøger, papir mv. fra bordene. </w:t>
            </w:r>
          </w:p>
        </w:tc>
      </w:tr>
    </w:tbl>
    <w:p w14:paraId="2A9DC3C4" w14:textId="5B0AD6ED" w:rsidR="005F2AEC" w:rsidRPr="00A44923" w:rsidRDefault="005F2AEC" w:rsidP="00212957">
      <w:pPr>
        <w:rPr>
          <w:noProof/>
        </w:rPr>
        <w:sectPr w:rsidR="005F2AEC" w:rsidRPr="00A44923" w:rsidSect="00C01D48">
          <w:headerReference w:type="default" r:id="rId20"/>
          <w:footerReference w:type="default" r:id="rId21"/>
          <w:pgSz w:w="11906" w:h="16838" w:code="9"/>
          <w:pgMar w:top="2268" w:right="1134" w:bottom="1134" w:left="1134" w:header="709" w:footer="737" w:gutter="0"/>
          <w:cols w:space="708"/>
          <w:docGrid w:linePitch="360"/>
        </w:sectPr>
      </w:pPr>
      <w:r>
        <w:rPr>
          <w:noProof/>
        </w:rPr>
        <w:br/>
      </w: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A44923" w14:paraId="654613D7" w14:textId="77777777" w:rsidTr="00F33676">
        <w:trPr>
          <w:trHeight w:val="2835"/>
        </w:trPr>
        <w:tc>
          <w:tcPr>
            <w:tcW w:w="5670" w:type="dxa"/>
            <w:vAlign w:val="bottom"/>
          </w:tcPr>
          <w:p w14:paraId="016BF54C" w14:textId="77777777" w:rsidR="00A44923" w:rsidRPr="00A44923" w:rsidRDefault="00A44923" w:rsidP="00A44923">
            <w:pPr>
              <w:spacing w:line="276" w:lineRule="auto"/>
              <w:rPr>
                <w:rFonts w:cs="Arial"/>
              </w:rPr>
            </w:pPr>
            <w:r w:rsidRPr="00A44923">
              <w:rPr>
                <w:rFonts w:cs="Arial"/>
                <w:b/>
                <w:color w:val="FFFFFF" w:themeColor="background1"/>
                <w:sz w:val="19"/>
              </w:rPr>
              <w:lastRenderedPageBreak/>
              <w:t>Vordingborg Kommune</w:t>
            </w:r>
          </w:p>
          <w:p w14:paraId="25AE15D7" w14:textId="77777777" w:rsidR="00A44923" w:rsidRPr="00A44923" w:rsidRDefault="00A44923" w:rsidP="00A44923">
            <w:pPr>
              <w:spacing w:line="276" w:lineRule="auto"/>
              <w:rPr>
                <w:rFonts w:cs="Arial"/>
              </w:rPr>
            </w:pPr>
            <w:r w:rsidRPr="00A44923">
              <w:rPr>
                <w:rFonts w:cs="Arial"/>
                <w:color w:val="FFFFFF" w:themeColor="background1"/>
                <w:sz w:val="19"/>
              </w:rPr>
              <w:t>Postboks 200</w:t>
            </w:r>
          </w:p>
          <w:p w14:paraId="2288998C" w14:textId="77777777" w:rsidR="00A44923" w:rsidRPr="00A44923" w:rsidRDefault="00A44923" w:rsidP="00A44923">
            <w:pPr>
              <w:spacing w:line="276" w:lineRule="auto"/>
              <w:rPr>
                <w:rFonts w:cs="Arial"/>
              </w:rPr>
            </w:pPr>
            <w:r w:rsidRPr="00A44923">
              <w:rPr>
                <w:rFonts w:cs="Arial"/>
                <w:color w:val="FFFFFF" w:themeColor="background1"/>
                <w:sz w:val="19"/>
              </w:rPr>
              <w:t>Østerbro 2</w:t>
            </w:r>
          </w:p>
          <w:p w14:paraId="6D7756ED" w14:textId="77777777" w:rsidR="00A44923" w:rsidRPr="00A44923" w:rsidRDefault="00A44923" w:rsidP="00A44923">
            <w:pPr>
              <w:spacing w:line="276" w:lineRule="auto"/>
              <w:rPr>
                <w:rFonts w:cs="Arial"/>
              </w:rPr>
            </w:pPr>
            <w:r w:rsidRPr="00A44923">
              <w:rPr>
                <w:rFonts w:cs="Arial"/>
                <w:color w:val="FFFFFF" w:themeColor="background1"/>
                <w:sz w:val="19"/>
              </w:rPr>
              <w:t>4720</w:t>
            </w:r>
            <w:r w:rsidRPr="00A44923">
              <w:rPr>
                <w:rFonts w:cs="Arial"/>
              </w:rPr>
              <w:t xml:space="preserve"> </w:t>
            </w:r>
            <w:r w:rsidRPr="00A44923">
              <w:rPr>
                <w:rFonts w:cs="Arial"/>
                <w:color w:val="FFFFFF" w:themeColor="background1"/>
                <w:sz w:val="19"/>
              </w:rPr>
              <w:t>Præstø</w:t>
            </w:r>
          </w:p>
          <w:p w14:paraId="164EBA19" w14:textId="77777777" w:rsidR="00F33676" w:rsidRPr="00A44923" w:rsidRDefault="00A44923" w:rsidP="00A44923">
            <w:pPr>
              <w:spacing w:line="276" w:lineRule="auto"/>
            </w:pPr>
            <w:r w:rsidRPr="00A44923">
              <w:rPr>
                <w:rFonts w:cs="Arial"/>
                <w:color w:val="FFFFFF" w:themeColor="background1"/>
                <w:sz w:val="19"/>
              </w:rPr>
              <w:t>Tlf. 55 36 36 36</w:t>
            </w:r>
          </w:p>
        </w:tc>
      </w:tr>
    </w:tbl>
    <w:p w14:paraId="4C74193D" w14:textId="77777777" w:rsidR="00212957" w:rsidRPr="00A44923" w:rsidRDefault="00212957" w:rsidP="00212957">
      <w:pPr>
        <w:rPr>
          <w:noProof/>
        </w:rPr>
      </w:pPr>
    </w:p>
    <w:sectPr w:rsidR="00212957" w:rsidRPr="00A44923" w:rsidSect="00C01D48">
      <w:headerReference w:type="default" r:id="rId22"/>
      <w:footerReference w:type="default" r:id="rId23"/>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47A73" w14:textId="77777777" w:rsidR="00A44923" w:rsidRPr="00A44923" w:rsidRDefault="00A44923" w:rsidP="00091062">
      <w:pPr>
        <w:spacing w:line="240" w:lineRule="auto"/>
      </w:pPr>
      <w:r w:rsidRPr="00A44923">
        <w:separator/>
      </w:r>
    </w:p>
  </w:endnote>
  <w:endnote w:type="continuationSeparator" w:id="0">
    <w:p w14:paraId="3B8F677C" w14:textId="77777777" w:rsidR="00A44923" w:rsidRPr="00A44923" w:rsidRDefault="00A44923" w:rsidP="00091062">
      <w:pPr>
        <w:spacing w:line="240" w:lineRule="auto"/>
      </w:pPr>
      <w:r w:rsidRPr="00A4492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DF1D4" w14:textId="77777777" w:rsidR="00A44923" w:rsidRDefault="00A44923">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EB655" w14:textId="77777777" w:rsidR="00A44923" w:rsidRDefault="00A44923">
    <w:pPr>
      <w:pStyle w:val="Sidefod"/>
    </w:pPr>
    <w:r>
      <w:rPr>
        <w:noProof/>
      </w:rPr>
      <w:drawing>
        <wp:anchor distT="0" distB="0" distL="114300" distR="114300" simplePos="0" relativeHeight="251664384" behindDoc="1" locked="0" layoutInCell="1" allowOverlap="1" wp14:anchorId="1B626D07" wp14:editId="29FD7232">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A6E25" w14:textId="77777777" w:rsidR="00A44923" w:rsidRDefault="00A44923">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B95B9" w14:textId="77777777"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7E7974">
      <w:rPr>
        <w:rFonts w:cs="Arial"/>
        <w:noProof/>
        <w:sz w:val="17"/>
        <w:szCs w:val="17"/>
      </w:rPr>
      <w:t>5</w:t>
    </w:r>
    <w:r w:rsidRPr="00C01D48">
      <w:rPr>
        <w:rFonts w:cs="Arial"/>
        <w:sz w:val="17"/>
        <w:szCs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90ACA"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7F3C3" w14:textId="77777777" w:rsidR="00A44923" w:rsidRPr="00A44923" w:rsidRDefault="00A44923" w:rsidP="00091062">
      <w:pPr>
        <w:spacing w:line="240" w:lineRule="auto"/>
      </w:pPr>
      <w:r w:rsidRPr="00A44923">
        <w:separator/>
      </w:r>
    </w:p>
  </w:footnote>
  <w:footnote w:type="continuationSeparator" w:id="0">
    <w:p w14:paraId="2436824F" w14:textId="77777777" w:rsidR="00A44923" w:rsidRPr="00A44923" w:rsidRDefault="00A44923" w:rsidP="00091062">
      <w:pPr>
        <w:spacing w:line="240" w:lineRule="auto"/>
      </w:pPr>
      <w:r w:rsidRPr="00A4492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F5BE" w14:textId="77777777" w:rsidR="00A44923" w:rsidRDefault="00A4492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72469" w14:textId="77777777" w:rsidR="008C42B4" w:rsidRPr="00A44923" w:rsidRDefault="00A44923">
    <w:pPr>
      <w:pStyle w:val="Sidehoved"/>
    </w:pPr>
    <w:r>
      <w:rPr>
        <w:noProof/>
        <w:lang w:eastAsia="da-DK"/>
      </w:rPr>
      <w:drawing>
        <wp:anchor distT="0" distB="0" distL="114300" distR="114300" simplePos="0" relativeHeight="251666432" behindDoc="1" locked="0" layoutInCell="1" allowOverlap="1" wp14:anchorId="3A5FEFD1" wp14:editId="0D8008F5">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lede 5"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14:anchorId="03E4654A" wp14:editId="6C0E89E4">
          <wp:simplePos x="0" y="0"/>
          <wp:positionH relativeFrom="page">
            <wp:posOffset>0</wp:posOffset>
          </wp:positionH>
          <wp:positionV relativeFrom="page">
            <wp:posOffset>1295400</wp:posOffset>
          </wp:positionV>
          <wp:extent cx="7127875" cy="6409665"/>
          <wp:effectExtent l="0" t="0" r="0" b="0"/>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rotWithShape="1">
                  <a:blip r:embed="rId2">
                    <a:extLst>
                      <a:ext uri="{28A0092B-C50C-407E-A947-70E740481C1C}">
                        <a14:useLocalDpi xmlns:a14="http://schemas.microsoft.com/office/drawing/2010/main" val="0"/>
                      </a:ext>
                    </a:extLst>
                  </a:blip>
                  <a:srcRect t="11845" b="11845"/>
                  <a:stretch/>
                </pic:blipFill>
                <pic:spPr>
                  <a:xfrm>
                    <a:off x="0" y="0"/>
                    <a:ext cx="7127875" cy="6409665"/>
                  </a:xfrm>
                  <a:prstGeom prst="rect">
                    <a:avLst/>
                  </a:prstGeom>
                </pic:spPr>
              </pic:pic>
            </a:graphicData>
          </a:graphic>
          <wp14:sizeRelV relativeFrom="margin">
            <wp14:pctHeight>0</wp14:pctHeight>
          </wp14:sizeRelV>
        </wp:anchor>
      </w:drawing>
    </w:r>
    <w:r w:rsidR="008C42B4" w:rsidRPr="00A44923">
      <w:rPr>
        <w:noProof/>
        <w:lang w:eastAsia="da-DK"/>
      </w:rPr>
      <mc:AlternateContent>
        <mc:Choice Requires="wps">
          <w:drawing>
            <wp:anchor distT="0" distB="0" distL="114300" distR="114300" simplePos="0" relativeHeight="251661312" behindDoc="1" locked="0" layoutInCell="1" allowOverlap="1" wp14:anchorId="04CCF102" wp14:editId="454692E6">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CA55A"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008C42B4" w:rsidRPr="00A44923">
      <w:rPr>
        <w:noProof/>
        <w:lang w:eastAsia="da-DK"/>
      </w:rPr>
      <mc:AlternateContent>
        <mc:Choice Requires="wps">
          <w:drawing>
            <wp:anchor distT="0" distB="0" distL="114300" distR="114300" simplePos="0" relativeHeight="251659264" behindDoc="1" locked="0" layoutInCell="1" allowOverlap="1" wp14:anchorId="3F7E4BBC" wp14:editId="6B2C3E64">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2E7D5"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" fillcolor="#3da15a"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E0188" w14:textId="77777777" w:rsidR="00A44923" w:rsidRDefault="00A44923">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D804D" w14:textId="77777777" w:rsidR="008C42B4" w:rsidRPr="00A44923" w:rsidRDefault="008C42B4">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1617C" w14:textId="77777777" w:rsidR="008C42B4" w:rsidRPr="00A44923" w:rsidRDefault="008C42B4">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D078D" w14:textId="77777777" w:rsidR="008C42B4" w:rsidRPr="00A44923" w:rsidRDefault="00A44923"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14:anchorId="7B12BB08" wp14:editId="189E1E11">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lede 7"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14:anchorId="04F424E8" wp14:editId="25388AA3">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lede 6" descr="Logo" title="Logo"/>
                  <pic:cNvPicPr/>
                </pic:nvPicPr>
                <pic:blipFill>
                  <a:blip r:embed="rId2">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A44923">
      <w:rPr>
        <w:noProof/>
        <w:lang w:eastAsia="da-DK"/>
      </w:rPr>
      <mc:AlternateContent>
        <mc:Choice Requires="wps">
          <w:drawing>
            <wp:anchor distT="0" distB="0" distL="114300" distR="114300" simplePos="0" relativeHeight="251663360" behindDoc="1" locked="0" layoutInCell="1" allowOverlap="1" wp14:anchorId="052B4518" wp14:editId="68064DD5">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E18BB"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" fillcolor="#3da15a"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586F"/>
    <w:multiLevelType w:val="hybridMultilevel"/>
    <w:tmpl w:val="8B1E893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 w15:restartNumberingAfterBreak="0">
    <w:nsid w:val="5A1D5E7B"/>
    <w:multiLevelType w:val="hybridMultilevel"/>
    <w:tmpl w:val="37AADF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da-DK" w:vendorID="64" w:dllVersion="0" w:nlCheck="1" w:checkStyle="0"/>
  <w:attachedTemplate r:id="rId1"/>
  <w:defaultTabStop w:val="1304"/>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CreatedWithDtVersion" w:val="2.6.036"/>
    <w:docVar w:name="DocumentCreated" w:val="DocumentCreated"/>
    <w:docVar w:name="DocumentCreatedOK" w:val="DocumentCreatedOK"/>
    <w:docVar w:name="DocumentInitialized" w:val="OK"/>
    <w:docVar w:name="Encrypted_DialogFieldValue_caseno" w:val="APKdVKCM19vfbYLnVCIExQ=="/>
    <w:docVar w:name="Encrypted_DialogFieldValue_docheader" w:val="41TiR8hGM6DJD+oG40lTgQ=="/>
    <w:docVar w:name="Encrypted_DialogFieldValue_documentid" w:val="sJ1R71cpldNvM5ED2Gz+DA=="/>
    <w:docVar w:name="Encrypted_DialogFieldValue_senderaddress" w:val="rIHa2lOdIvjN9nBWedLi9A=="/>
    <w:docVar w:name="Encrypted_DialogFieldValue_sendercity" w:val="H+5iIrHrgzBs8/G9HnuoXw=="/>
    <w:docVar w:name="Encrypted_DialogFieldValue_senderdepartment" w:val="fhDPoJQyL0UjUzsXy0ZBsAPlagsGfucYMfahJJMonvOxDanktqvhOO6YN5zdI99g"/>
    <w:docVar w:name="Encrypted_DialogFieldValue_senderpostalcode" w:val="T8VcsSGnibTns2fGkYBwGw=="/>
    <w:docVar w:name="Encrypted_DocCaseNo" w:val="APKdVKCM19vfbYLnVCIExQ=="/>
    <w:docVar w:name="Encrypted_DocHeader" w:val="sJ1R71cpldNvM5ED2Gz+DA=="/>
    <w:docVar w:name="IntegrationType" w:val="StandAlone"/>
  </w:docVars>
  <w:rsids>
    <w:rsidRoot w:val="00A44923"/>
    <w:rsid w:val="00026269"/>
    <w:rsid w:val="00047CD8"/>
    <w:rsid w:val="00053717"/>
    <w:rsid w:val="000615EA"/>
    <w:rsid w:val="00074A75"/>
    <w:rsid w:val="00091062"/>
    <w:rsid w:val="000D3231"/>
    <w:rsid w:val="000F68F0"/>
    <w:rsid w:val="00136AB3"/>
    <w:rsid w:val="0014345E"/>
    <w:rsid w:val="00146175"/>
    <w:rsid w:val="00146AB8"/>
    <w:rsid w:val="00175928"/>
    <w:rsid w:val="001779EF"/>
    <w:rsid w:val="001867B1"/>
    <w:rsid w:val="001B7731"/>
    <w:rsid w:val="001E48A4"/>
    <w:rsid w:val="00203C7B"/>
    <w:rsid w:val="00212957"/>
    <w:rsid w:val="002332EA"/>
    <w:rsid w:val="00243ABF"/>
    <w:rsid w:val="00253F08"/>
    <w:rsid w:val="00263DD3"/>
    <w:rsid w:val="00270363"/>
    <w:rsid w:val="00281FCF"/>
    <w:rsid w:val="002866FE"/>
    <w:rsid w:val="002C6F96"/>
    <w:rsid w:val="00300EB6"/>
    <w:rsid w:val="00366A16"/>
    <w:rsid w:val="003841C4"/>
    <w:rsid w:val="00393B84"/>
    <w:rsid w:val="003B0CB7"/>
    <w:rsid w:val="003B11A2"/>
    <w:rsid w:val="003B671C"/>
    <w:rsid w:val="003C391B"/>
    <w:rsid w:val="003D5570"/>
    <w:rsid w:val="00420111"/>
    <w:rsid w:val="004404AA"/>
    <w:rsid w:val="00445147"/>
    <w:rsid w:val="00487082"/>
    <w:rsid w:val="00490720"/>
    <w:rsid w:val="004D1B52"/>
    <w:rsid w:val="005163BC"/>
    <w:rsid w:val="00561C58"/>
    <w:rsid w:val="0056364B"/>
    <w:rsid w:val="00564C6E"/>
    <w:rsid w:val="005712E5"/>
    <w:rsid w:val="00584FB6"/>
    <w:rsid w:val="005A1400"/>
    <w:rsid w:val="005B417D"/>
    <w:rsid w:val="005C101E"/>
    <w:rsid w:val="005E3B02"/>
    <w:rsid w:val="005F2AEC"/>
    <w:rsid w:val="006331B5"/>
    <w:rsid w:val="00650334"/>
    <w:rsid w:val="00655A7D"/>
    <w:rsid w:val="00666BA2"/>
    <w:rsid w:val="00670F10"/>
    <w:rsid w:val="00687E46"/>
    <w:rsid w:val="006C122F"/>
    <w:rsid w:val="007300DD"/>
    <w:rsid w:val="00742076"/>
    <w:rsid w:val="00760FBB"/>
    <w:rsid w:val="007611CC"/>
    <w:rsid w:val="007740C2"/>
    <w:rsid w:val="00796A68"/>
    <w:rsid w:val="007977E8"/>
    <w:rsid w:val="007A4B81"/>
    <w:rsid w:val="007B4D25"/>
    <w:rsid w:val="007C1964"/>
    <w:rsid w:val="007E7974"/>
    <w:rsid w:val="007F3DF9"/>
    <w:rsid w:val="00817836"/>
    <w:rsid w:val="00836D39"/>
    <w:rsid w:val="00841134"/>
    <w:rsid w:val="00855E65"/>
    <w:rsid w:val="008750A1"/>
    <w:rsid w:val="0087752F"/>
    <w:rsid w:val="008A270D"/>
    <w:rsid w:val="008B0965"/>
    <w:rsid w:val="008C42B4"/>
    <w:rsid w:val="008E6F21"/>
    <w:rsid w:val="00900519"/>
    <w:rsid w:val="00946AD3"/>
    <w:rsid w:val="009705C7"/>
    <w:rsid w:val="00981775"/>
    <w:rsid w:val="009A4353"/>
    <w:rsid w:val="009B700A"/>
    <w:rsid w:val="009C3080"/>
    <w:rsid w:val="009C335A"/>
    <w:rsid w:val="009C4AF3"/>
    <w:rsid w:val="009C6909"/>
    <w:rsid w:val="009E3D43"/>
    <w:rsid w:val="009F016B"/>
    <w:rsid w:val="00A03672"/>
    <w:rsid w:val="00A15EFF"/>
    <w:rsid w:val="00A44923"/>
    <w:rsid w:val="00A65839"/>
    <w:rsid w:val="00A943A1"/>
    <w:rsid w:val="00A952EA"/>
    <w:rsid w:val="00A96D88"/>
    <w:rsid w:val="00AA1375"/>
    <w:rsid w:val="00AA2860"/>
    <w:rsid w:val="00AB0863"/>
    <w:rsid w:val="00AE1681"/>
    <w:rsid w:val="00AE7F97"/>
    <w:rsid w:val="00B024E4"/>
    <w:rsid w:val="00B3133D"/>
    <w:rsid w:val="00B35780"/>
    <w:rsid w:val="00B36DF8"/>
    <w:rsid w:val="00BB2E0F"/>
    <w:rsid w:val="00BE0FE6"/>
    <w:rsid w:val="00BF324E"/>
    <w:rsid w:val="00BF4CD9"/>
    <w:rsid w:val="00C01D48"/>
    <w:rsid w:val="00C073D6"/>
    <w:rsid w:val="00C24B1D"/>
    <w:rsid w:val="00C357C8"/>
    <w:rsid w:val="00C65181"/>
    <w:rsid w:val="00C663E6"/>
    <w:rsid w:val="00C7100A"/>
    <w:rsid w:val="00C82A64"/>
    <w:rsid w:val="00C95C53"/>
    <w:rsid w:val="00CA627F"/>
    <w:rsid w:val="00CA68FC"/>
    <w:rsid w:val="00D114D2"/>
    <w:rsid w:val="00D22956"/>
    <w:rsid w:val="00D25309"/>
    <w:rsid w:val="00D93E8C"/>
    <w:rsid w:val="00DD395E"/>
    <w:rsid w:val="00DE648D"/>
    <w:rsid w:val="00E14E3E"/>
    <w:rsid w:val="00E15238"/>
    <w:rsid w:val="00E20367"/>
    <w:rsid w:val="00E25F00"/>
    <w:rsid w:val="00E31438"/>
    <w:rsid w:val="00E32CB9"/>
    <w:rsid w:val="00E6010E"/>
    <w:rsid w:val="00E63884"/>
    <w:rsid w:val="00E6519B"/>
    <w:rsid w:val="00E96189"/>
    <w:rsid w:val="00E97B31"/>
    <w:rsid w:val="00EA7DA2"/>
    <w:rsid w:val="00EB0279"/>
    <w:rsid w:val="00EC4036"/>
    <w:rsid w:val="00ED1E42"/>
    <w:rsid w:val="00EF083C"/>
    <w:rsid w:val="00F00BE0"/>
    <w:rsid w:val="00F06D3F"/>
    <w:rsid w:val="00F1443E"/>
    <w:rsid w:val="00F160BC"/>
    <w:rsid w:val="00F2100E"/>
    <w:rsid w:val="00F21E2F"/>
    <w:rsid w:val="00F33676"/>
    <w:rsid w:val="00F410D7"/>
    <w:rsid w:val="00F47E0E"/>
    <w:rsid w:val="00F63391"/>
    <w:rsid w:val="00F706DD"/>
    <w:rsid w:val="00F845B4"/>
    <w:rsid w:val="00F9135E"/>
    <w:rsid w:val="00FA1BE3"/>
    <w:rsid w:val="00FA24FC"/>
    <w:rsid w:val="00FA61B3"/>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B35E402"/>
  <w15:docId w15:val="{530EDD6C-A6CB-4470-A69F-26FEC8BB8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semiHidden/>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Overskrift">
    <w:name w:val="TOC Heading"/>
    <w:basedOn w:val="Overskrift1"/>
    <w:next w:val="Normal"/>
    <w:uiPriority w:val="39"/>
    <w:unhideWhenUsed/>
    <w:qFormat/>
    <w:rsid w:val="005F2AEC"/>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 w:type="paragraph" w:styleId="Billedtekst">
    <w:name w:val="caption"/>
    <w:basedOn w:val="Normal"/>
    <w:next w:val="Normal"/>
    <w:uiPriority w:val="35"/>
    <w:unhideWhenUsed/>
    <w:qFormat/>
    <w:rsid w:val="00EB0279"/>
    <w:pPr>
      <w:spacing w:after="200" w:line="240" w:lineRule="auto"/>
    </w:pPr>
    <w:rPr>
      <w:rFonts w:asciiTheme="minorHAnsi" w:hAnsiTheme="minorHAnsi"/>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51570">
      <w:bodyDiv w:val="1"/>
      <w:marLeft w:val="0"/>
      <w:marRight w:val="0"/>
      <w:marTop w:val="0"/>
      <w:marBottom w:val="0"/>
      <w:divBdr>
        <w:top w:val="none" w:sz="0" w:space="0" w:color="auto"/>
        <w:left w:val="none" w:sz="0" w:space="0" w:color="auto"/>
        <w:bottom w:val="none" w:sz="0" w:space="0" w:color="auto"/>
        <w:right w:val="none" w:sz="0" w:space="0" w:color="auto"/>
      </w:divBdr>
    </w:div>
    <w:div w:id="345862100">
      <w:bodyDiv w:val="1"/>
      <w:marLeft w:val="0"/>
      <w:marRight w:val="0"/>
      <w:marTop w:val="0"/>
      <w:marBottom w:val="0"/>
      <w:divBdr>
        <w:top w:val="none" w:sz="0" w:space="0" w:color="auto"/>
        <w:left w:val="none" w:sz="0" w:space="0" w:color="auto"/>
        <w:bottom w:val="none" w:sz="0" w:space="0" w:color="auto"/>
        <w:right w:val="none" w:sz="0" w:space="0" w:color="auto"/>
      </w:divBdr>
    </w:div>
    <w:div w:id="750389328">
      <w:bodyDiv w:val="1"/>
      <w:marLeft w:val="0"/>
      <w:marRight w:val="0"/>
      <w:marTop w:val="0"/>
      <w:marBottom w:val="0"/>
      <w:divBdr>
        <w:top w:val="none" w:sz="0" w:space="0" w:color="auto"/>
        <w:left w:val="none" w:sz="0" w:space="0" w:color="auto"/>
        <w:bottom w:val="none" w:sz="0" w:space="0" w:color="auto"/>
        <w:right w:val="none" w:sz="0" w:space="0" w:color="auto"/>
      </w:divBdr>
    </w:div>
    <w:div w:id="1071808249">
      <w:bodyDiv w:val="1"/>
      <w:marLeft w:val="0"/>
      <w:marRight w:val="0"/>
      <w:marTop w:val="0"/>
      <w:marBottom w:val="0"/>
      <w:divBdr>
        <w:top w:val="none" w:sz="0" w:space="0" w:color="auto"/>
        <w:left w:val="none" w:sz="0" w:space="0" w:color="auto"/>
        <w:bottom w:val="none" w:sz="0" w:space="0" w:color="auto"/>
        <w:right w:val="none" w:sz="0" w:space="0" w:color="auto"/>
      </w:divBdr>
    </w:div>
    <w:div w:id="213925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167BB-F6BD-4B4B-9128-45F4CFA8B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124</TotalTime>
  <Pages>11</Pages>
  <Words>1538</Words>
  <Characters>8399</Characters>
  <Application>Microsoft Office Word</Application>
  <DocSecurity>0</DocSecurity>
  <Lines>442</Lines>
  <Paragraphs>216</Paragraphs>
  <ScaleCrop>false</ScaleCrop>
  <HeadingPairs>
    <vt:vector size="2" baseType="variant">
      <vt:variant>
        <vt:lpstr>Titel</vt:lpstr>
      </vt:variant>
      <vt:variant>
        <vt:i4>1</vt:i4>
      </vt:variant>
    </vt:vector>
  </HeadingPairs>
  <TitlesOfParts>
    <vt:vector size="1" baseType="lpstr">
      <vt:lpstr>2022</vt:lpstr>
    </vt:vector>
  </TitlesOfParts>
  <Company/>
  <LinksUpToDate>false</LinksUpToDate>
  <CharactersWithSpaces>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dc:title>
  <dc:creator>Stina-Maj Hald</dc:creator>
  <cp:lastModifiedBy>Stina-Maj Hald</cp:lastModifiedBy>
  <cp:revision>33</cp:revision>
  <cp:lastPrinted>2015-11-12T07:24:00Z</cp:lastPrinted>
  <dcterms:created xsi:type="dcterms:W3CDTF">2022-02-28T10:42:00Z</dcterms:created>
  <dcterms:modified xsi:type="dcterms:W3CDTF">2022-03-28T16:17:00Z</dcterms:modified>
</cp:coreProperties>
</file>